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C946D6" w:rsidP="00C946D6">
            <w:r>
              <w:t>23.11.18</w:t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E810DE" w:rsidP="00C946D6">
            <w:r>
              <w:t>2</w:t>
            </w:r>
            <w:r w:rsidR="00C946D6">
              <w:t>8</w:t>
            </w:r>
            <w:r w:rsidR="00040BD7">
              <w:t>.1</w:t>
            </w:r>
            <w:r w:rsidR="00997B87">
              <w:t>1</w:t>
            </w:r>
            <w:r w:rsidR="00040BD7">
              <w:t>.18</w:t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Default="00872124" w:rsidP="00E810DE">
            <w:r>
              <w:t xml:space="preserve">On </w:t>
            </w:r>
            <w:proofErr w:type="spellStart"/>
            <w:r>
              <w:t>Matheletics</w:t>
            </w:r>
            <w:proofErr w:type="spellEnd"/>
            <w:r>
              <w:t xml:space="preserve"> focus on </w:t>
            </w:r>
            <w:r w:rsidR="00E810DE">
              <w:t>fractions and finding halves of shapes and numbers. Additionally, focus on money</w:t>
            </w:r>
            <w:r w:rsidR="00110344">
              <w:t xml:space="preserve"> and making different amounts using different coins as well as identifying and learning about the pound and pence sign. </w:t>
            </w:r>
            <w:r w:rsidR="00E810DE">
              <w:t xml:space="preserve"> </w:t>
            </w:r>
            <w:r w:rsidR="00BB10EE">
              <w:t>All activities can be found on matheletics.com. Every child has their username and passwords in their reading records.</w:t>
            </w:r>
          </w:p>
        </w:tc>
      </w:tr>
      <w:tr w:rsidR="00C01368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D07575" w:rsidRDefault="00D66392" w:rsidP="00F66427">
            <w:pPr>
              <w:rPr>
                <w:rFonts w:cstheme="minorHAnsi"/>
              </w:rPr>
            </w:pPr>
            <w:r w:rsidRPr="00040BD7">
              <w:rPr>
                <w:rFonts w:cstheme="minorHAnsi"/>
              </w:rPr>
              <w:t>This week children</w:t>
            </w:r>
            <w:r w:rsidR="00183C79" w:rsidRPr="00040BD7">
              <w:rPr>
                <w:rFonts w:cstheme="minorHAnsi"/>
              </w:rPr>
              <w:t xml:space="preserve"> wil</w:t>
            </w:r>
            <w:r w:rsidR="00BB10EE" w:rsidRPr="00040BD7">
              <w:rPr>
                <w:rFonts w:cstheme="minorHAnsi"/>
              </w:rPr>
              <w:t xml:space="preserve">l be focusing on </w:t>
            </w:r>
            <w:r w:rsidR="00DB2C1D" w:rsidRPr="00040BD7">
              <w:rPr>
                <w:rFonts w:cstheme="minorHAnsi"/>
              </w:rPr>
              <w:t>these spellings:</w:t>
            </w:r>
          </w:p>
          <w:p w:rsidR="00C01368" w:rsidRDefault="00C01368" w:rsidP="00F66427">
            <w:pPr>
              <w:rPr>
                <w:rFonts w:cstheme="minorHAnsi"/>
              </w:rPr>
            </w:pPr>
          </w:p>
          <w:p w:rsidR="008F1812" w:rsidRPr="008F1812" w:rsidRDefault="008F1812" w:rsidP="00F866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t>cry</w:t>
            </w:r>
          </w:p>
          <w:p w:rsidR="008F1812" w:rsidRPr="008F1812" w:rsidRDefault="008F1812" w:rsidP="00F866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t>fly</w:t>
            </w:r>
          </w:p>
          <w:p w:rsidR="008F1812" w:rsidRPr="008F1812" w:rsidRDefault="008F1812" w:rsidP="00F866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t>dry</w:t>
            </w:r>
          </w:p>
          <w:p w:rsidR="008F1812" w:rsidRPr="008F1812" w:rsidRDefault="008F1812" w:rsidP="00F866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t>try</w:t>
            </w:r>
          </w:p>
          <w:p w:rsidR="008F1812" w:rsidRPr="008F1812" w:rsidRDefault="008F1812" w:rsidP="00F866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t>reply</w:t>
            </w:r>
            <w:bookmarkStart w:id="0" w:name="_GoBack"/>
            <w:bookmarkEnd w:id="0"/>
          </w:p>
          <w:p w:rsidR="00DB2C1D" w:rsidRPr="00AA3B58" w:rsidRDefault="008F1812" w:rsidP="00314B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A3B58">
              <w:rPr>
                <w:rFonts w:cstheme="minorHAnsi"/>
                <w:b/>
              </w:rPr>
              <w:t xml:space="preserve">July </w:t>
            </w:r>
          </w:p>
          <w:p w:rsidR="00372679" w:rsidRPr="00383F1B" w:rsidRDefault="00372679" w:rsidP="00372679">
            <w:pPr>
              <w:pStyle w:val="ListParagraph"/>
              <w:spacing w:after="0" w:line="240" w:lineRule="auto"/>
              <w:ind w:left="1080"/>
              <w:rPr>
                <w:rFonts w:cstheme="minorHAnsi"/>
              </w:rPr>
            </w:pPr>
          </w:p>
          <w:p w:rsidR="00383F1B" w:rsidRPr="00383F1B" w:rsidRDefault="00383F1B" w:rsidP="00383F1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383F1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Your home learning challenge this week is to pretend that you are </w:t>
            </w:r>
            <w:r w:rsidR="004A0AF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either </w:t>
            </w:r>
            <w:r w:rsidRPr="00383F1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the Big Bad Wolf from the fairy</w:t>
            </w:r>
            <w:r w:rsidR="004A0AF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tale ‘The Three Little Pigs,</w:t>
            </w:r>
            <w:r w:rsidRPr="00383F1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’</w:t>
            </w:r>
            <w:r w:rsidR="004A0AF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or one of the three little pigs.</w:t>
            </w:r>
            <w:r w:rsidRPr="00383F1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You need to write a diary entry from the point of view of </w:t>
            </w:r>
            <w:r w:rsidR="004A0AF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one of the characters. </w:t>
            </w:r>
            <w:r w:rsidRPr="00383F1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You must include the following:</w:t>
            </w:r>
          </w:p>
          <w:p w:rsidR="00383F1B" w:rsidRPr="00383F1B" w:rsidRDefault="00383F1B" w:rsidP="00383F1B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383F1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Write in </w:t>
            </w:r>
            <w:r w:rsidR="004A0AF8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first </w:t>
            </w:r>
            <w:r w:rsidRPr="00383F1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person using ‘I’ and include capital letters and full stops.</w:t>
            </w:r>
          </w:p>
          <w:p w:rsidR="00383F1B" w:rsidRPr="00383F1B" w:rsidRDefault="00383F1B" w:rsidP="00383F1B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383F1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Write in past tense</w:t>
            </w:r>
          </w:p>
          <w:p w:rsidR="004A0AF8" w:rsidRDefault="004A0AF8" w:rsidP="00383F1B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Explain what happened that day</w:t>
            </w:r>
          </w:p>
          <w:p w:rsidR="00383F1B" w:rsidRDefault="004A0AF8" w:rsidP="00383F1B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</w:t>
            </w:r>
            <w:r w:rsidR="00383F1B" w:rsidRPr="00383F1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ow did you feel?</w:t>
            </w:r>
          </w:p>
          <w:p w:rsidR="004A0AF8" w:rsidRPr="00383F1B" w:rsidRDefault="004A0AF8" w:rsidP="00383F1B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What did you do after?</w:t>
            </w:r>
          </w:p>
          <w:p w:rsidR="002433B3" w:rsidRPr="00040BD7" w:rsidRDefault="002433B3" w:rsidP="00383F1B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cstheme="minorHAnsi"/>
              </w:rPr>
            </w:pP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C01368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936B44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8"/>
  </w:num>
  <w:num w:numId="5">
    <w:abstractNumId w:val="14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17"/>
  </w:num>
  <w:num w:numId="12">
    <w:abstractNumId w:val="15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  <w:num w:numId="17">
    <w:abstractNumId w:val="4"/>
  </w:num>
  <w:num w:numId="18">
    <w:abstractNumId w:val="9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4FA6"/>
    <w:rsid w:val="00040BD7"/>
    <w:rsid w:val="000506C1"/>
    <w:rsid w:val="000C046E"/>
    <w:rsid w:val="000D4FA6"/>
    <w:rsid w:val="000E3E2F"/>
    <w:rsid w:val="00110344"/>
    <w:rsid w:val="00134CE3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87ACD"/>
    <w:rsid w:val="00297B1F"/>
    <w:rsid w:val="002A1F91"/>
    <w:rsid w:val="002A65C1"/>
    <w:rsid w:val="002C0E2A"/>
    <w:rsid w:val="00311FEF"/>
    <w:rsid w:val="00372679"/>
    <w:rsid w:val="00383F1B"/>
    <w:rsid w:val="00400510"/>
    <w:rsid w:val="00400CFA"/>
    <w:rsid w:val="004333BC"/>
    <w:rsid w:val="004A0AF8"/>
    <w:rsid w:val="004A45BD"/>
    <w:rsid w:val="00556E2D"/>
    <w:rsid w:val="005727C9"/>
    <w:rsid w:val="00593312"/>
    <w:rsid w:val="00593862"/>
    <w:rsid w:val="005B0BCE"/>
    <w:rsid w:val="005B7741"/>
    <w:rsid w:val="006500DC"/>
    <w:rsid w:val="00653D7C"/>
    <w:rsid w:val="006B356F"/>
    <w:rsid w:val="006C4374"/>
    <w:rsid w:val="006E02E1"/>
    <w:rsid w:val="00737980"/>
    <w:rsid w:val="00747E29"/>
    <w:rsid w:val="00773778"/>
    <w:rsid w:val="007B00E4"/>
    <w:rsid w:val="007E1C6C"/>
    <w:rsid w:val="00855EC7"/>
    <w:rsid w:val="00872124"/>
    <w:rsid w:val="00880E5D"/>
    <w:rsid w:val="00890C04"/>
    <w:rsid w:val="008B7E30"/>
    <w:rsid w:val="008F1812"/>
    <w:rsid w:val="00936B44"/>
    <w:rsid w:val="00937D93"/>
    <w:rsid w:val="00941647"/>
    <w:rsid w:val="00942358"/>
    <w:rsid w:val="00997B87"/>
    <w:rsid w:val="009A6510"/>
    <w:rsid w:val="009E22BA"/>
    <w:rsid w:val="009F1EBE"/>
    <w:rsid w:val="00A43A71"/>
    <w:rsid w:val="00A8142C"/>
    <w:rsid w:val="00A83871"/>
    <w:rsid w:val="00AA3A20"/>
    <w:rsid w:val="00AA3B58"/>
    <w:rsid w:val="00AD06AC"/>
    <w:rsid w:val="00AF4FF5"/>
    <w:rsid w:val="00B715BA"/>
    <w:rsid w:val="00BB10EE"/>
    <w:rsid w:val="00BB3E91"/>
    <w:rsid w:val="00BE5C21"/>
    <w:rsid w:val="00C01368"/>
    <w:rsid w:val="00C334CE"/>
    <w:rsid w:val="00C946D6"/>
    <w:rsid w:val="00D07575"/>
    <w:rsid w:val="00D66392"/>
    <w:rsid w:val="00DB2C1D"/>
    <w:rsid w:val="00DB53A5"/>
    <w:rsid w:val="00DD36D7"/>
    <w:rsid w:val="00DD47BD"/>
    <w:rsid w:val="00DF680D"/>
    <w:rsid w:val="00E03EC8"/>
    <w:rsid w:val="00E270BD"/>
    <w:rsid w:val="00E56357"/>
    <w:rsid w:val="00E612B4"/>
    <w:rsid w:val="00E810DE"/>
    <w:rsid w:val="00EB7BB1"/>
    <w:rsid w:val="00EC1037"/>
    <w:rsid w:val="00EF19A8"/>
    <w:rsid w:val="00F11253"/>
    <w:rsid w:val="00F23CD1"/>
    <w:rsid w:val="00F50F0A"/>
    <w:rsid w:val="00F66427"/>
    <w:rsid w:val="00F866F5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827B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FCB28725</Template>
  <TotalTime>21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17</cp:revision>
  <cp:lastPrinted>2015-10-19T13:58:00Z</cp:lastPrinted>
  <dcterms:created xsi:type="dcterms:W3CDTF">2018-11-06T13:08:00Z</dcterms:created>
  <dcterms:modified xsi:type="dcterms:W3CDTF">2018-11-16T07:59:00Z</dcterms:modified>
</cp:coreProperties>
</file>