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52"/>
        <w:gridCol w:w="7564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A13B4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10/01/20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A13B4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210E">
              <w:rPr>
                <w:rFonts w:ascii="Times New Roman" w:eastAsia="Calibri" w:hAnsi="Times New Roman" w:cs="Times New Roman"/>
                <w:sz w:val="24"/>
                <w:szCs w:val="24"/>
              </w:rPr>
              <w:t>/01/20</w:t>
            </w:r>
          </w:p>
        </w:tc>
      </w:tr>
      <w:tr w:rsidR="00BD068D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A13B40" w:rsidP="007D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</w:t>
            </w:r>
            <w:r w:rsidR="00BA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will be focusing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rounding two and three-digit numbers to the nearest 10.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We will 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 be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estimating answers of additi</w:t>
            </w:r>
            <w:r w:rsidR="00BA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and subtraction calculations.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8 and 10 times table as well as using the inverse to answer division questions.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BD068D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B40" w:rsidRDefault="00A13B40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3B40" w:rsidRPr="00BD068D" w:rsidRDefault="00A13B40" w:rsidP="00A13B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children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will be focusing on these words:</w:t>
            </w:r>
          </w:p>
          <w:p w:rsidR="00A13B40" w:rsidRPr="00A13B40" w:rsidRDefault="00A13B40" w:rsidP="00A13B40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donation     adoration     creation    animation   conversation </w:t>
            </w:r>
          </w:p>
          <w:p w:rsidR="00A13B40" w:rsidRDefault="00A13B40" w:rsidP="0092210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>dictation    decoration    coronation   duration     information</w:t>
            </w:r>
          </w:p>
          <w:p w:rsidR="00A13B40" w:rsidRDefault="00A13B40" w:rsidP="00A13B40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>Writing Task:</w:t>
            </w:r>
          </w:p>
          <w:p w:rsidR="00A13B40" w:rsidRPr="00A13B40" w:rsidRDefault="00A13B40" w:rsidP="00A13B40">
            <w:pPr>
              <w:pStyle w:val="NormalWeb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 xml:space="preserve">This </w:t>
            </w: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half term we are learning about the Stone Age, Bronze Age and Iron Age. For your home learning this week, I would like you to research and write about </w:t>
            </w:r>
            <w:proofErr w:type="spellStart"/>
            <w:r w:rsidRPr="00A13B40">
              <w:rPr>
                <w:rFonts w:eastAsia="+mn-ea"/>
                <w:color w:val="000000"/>
                <w:kern w:val="24"/>
                <w:szCs w:val="18"/>
              </w:rPr>
              <w:t>Skara</w:t>
            </w:r>
            <w:proofErr w:type="spellEnd"/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 Brae. You might want to consider the following questions:</w:t>
            </w:r>
          </w:p>
          <w:p w:rsidR="00A13B40" w:rsidRPr="00A13B40" w:rsidRDefault="00A13B40" w:rsidP="00A13B40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What is </w:t>
            </w:r>
            <w:proofErr w:type="spellStart"/>
            <w:r w:rsidRPr="00A13B40">
              <w:rPr>
                <w:rFonts w:eastAsia="+mn-ea"/>
                <w:color w:val="000000"/>
                <w:kern w:val="24"/>
                <w:szCs w:val="18"/>
              </w:rPr>
              <w:t>Skara</w:t>
            </w:r>
            <w:proofErr w:type="spellEnd"/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 Brae? </w:t>
            </w:r>
          </w:p>
          <w:p w:rsidR="00A13B40" w:rsidRPr="00A13B40" w:rsidRDefault="00A13B40" w:rsidP="00A13B40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What are archaeologists and why are they important? </w:t>
            </w:r>
          </w:p>
          <w:p w:rsidR="00A13B40" w:rsidRPr="00A13B40" w:rsidRDefault="00A13B40" w:rsidP="0092210E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What would life be like living in </w:t>
            </w:r>
            <w:proofErr w:type="spellStart"/>
            <w:r w:rsidRPr="00A13B40">
              <w:rPr>
                <w:rFonts w:eastAsia="+mn-ea"/>
                <w:color w:val="000000"/>
                <w:kern w:val="24"/>
                <w:szCs w:val="18"/>
              </w:rPr>
              <w:t>Skara</w:t>
            </w:r>
            <w:proofErr w:type="spellEnd"/>
            <w:r w:rsidRPr="00A13B40">
              <w:rPr>
                <w:rFonts w:eastAsia="+mn-ea"/>
                <w:color w:val="000000"/>
                <w:kern w:val="24"/>
                <w:szCs w:val="18"/>
              </w:rPr>
              <w:t xml:space="preserve"> Brae in the Stone Age?</w:t>
            </w:r>
            <w:bookmarkStart w:id="0" w:name="_GoBack"/>
            <w:bookmarkEnd w:id="0"/>
          </w:p>
          <w:p w:rsidR="00C9026E" w:rsidRPr="00C9026E" w:rsidRDefault="00C9026E" w:rsidP="00C9026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</w:p>
        </w:tc>
      </w:tr>
      <w:tr w:rsidR="00BD068D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KS2 20 minutes.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A13B40" w:rsidRDefault="0092210E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will be learning about the Prehistoric Britain (Stone Age, Bronze Age and Iron Age). For your home learning project</w:t>
            </w:r>
            <w:r w:rsidR="00C9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create a poster, leaflet or 3D Art teaching us about the lives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people back in those times. </w:t>
            </w:r>
          </w:p>
          <w:p w:rsidR="00BD068D" w:rsidRPr="00A13B40" w:rsidRDefault="00A13B40" w:rsidP="00C902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due: 17</w:t>
            </w:r>
            <w:r w:rsidRPr="00A13B4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A1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January 2020.</w:t>
            </w:r>
          </w:p>
        </w:tc>
      </w:tr>
      <w:tr w:rsidR="00BD068D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7D1F4B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-1019479</wp:posOffset>
            </wp:positionH>
            <wp:positionV relativeFrom="paragraph">
              <wp:posOffset>6819928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2977BE"/>
    <w:rsid w:val="005F7789"/>
    <w:rsid w:val="00796517"/>
    <w:rsid w:val="007D1F4B"/>
    <w:rsid w:val="008B3DF7"/>
    <w:rsid w:val="0092210E"/>
    <w:rsid w:val="00A13B40"/>
    <w:rsid w:val="00BA6CC2"/>
    <w:rsid w:val="00BD068D"/>
    <w:rsid w:val="00C400D7"/>
    <w:rsid w:val="00C9026E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65A2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E0A04B82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Ana Young</cp:lastModifiedBy>
  <cp:revision>2</cp:revision>
  <dcterms:created xsi:type="dcterms:W3CDTF">2020-01-09T10:15:00Z</dcterms:created>
  <dcterms:modified xsi:type="dcterms:W3CDTF">2020-01-09T10:15:00Z</dcterms:modified>
</cp:coreProperties>
</file>