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A11385" w:rsidP="00101374">
            <w:r>
              <w:t>2</w:t>
            </w:r>
            <w:r w:rsidR="00101374">
              <w:t>0</w:t>
            </w:r>
            <w:r w:rsidR="00054149">
              <w:t>.3.</w:t>
            </w:r>
            <w:r w:rsidR="00101374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101374" w:rsidP="00101374">
            <w:r>
              <w:t>25</w:t>
            </w:r>
            <w:r w:rsidR="00054149">
              <w:t>.3.</w:t>
            </w:r>
            <w: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5E3CBA" w:rsidRDefault="00872124" w:rsidP="00A918EE">
            <w:pPr>
              <w:rPr>
                <w:rFonts w:cstheme="minorHAnsi"/>
              </w:rPr>
            </w:pPr>
            <w:r w:rsidRPr="005E3CBA">
              <w:rPr>
                <w:rFonts w:cstheme="minorHAnsi"/>
              </w:rPr>
              <w:t xml:space="preserve">On </w:t>
            </w:r>
            <w:proofErr w:type="spellStart"/>
            <w:r w:rsidRPr="005E3CBA">
              <w:rPr>
                <w:rFonts w:cstheme="minorHAnsi"/>
              </w:rPr>
              <w:t>Matheletics</w:t>
            </w:r>
            <w:proofErr w:type="spellEnd"/>
            <w:r w:rsidRPr="005E3CBA">
              <w:rPr>
                <w:rFonts w:cstheme="minorHAnsi"/>
              </w:rPr>
              <w:t xml:space="preserve"> focus on</w:t>
            </w:r>
            <w:r w:rsidR="00A918EE" w:rsidRPr="005E3CBA">
              <w:rPr>
                <w:rFonts w:cstheme="minorHAnsi"/>
              </w:rPr>
              <w:t xml:space="preserve"> writing the more than and less than symbols when ordering and comparing numbers and focus on the properties of 2D and 3D shapes. </w:t>
            </w:r>
            <w:r w:rsidR="006E7984" w:rsidRPr="005E3CBA">
              <w:rPr>
                <w:rFonts w:cstheme="minorHAnsi"/>
              </w:rPr>
              <w:t>If</w:t>
            </w:r>
            <w:r w:rsidR="00642556" w:rsidRPr="005E3CBA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5E3CBA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5E3CBA" w:rsidRDefault="005E3CBA" w:rsidP="005E3CBA">
            <w:pPr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 xml:space="preserve">This week in literacy we have been continuing to read and explore the story of the Brave Beast by Chris Judge.  </w:t>
            </w:r>
            <w:bookmarkStart w:id="0" w:name="_GoBack"/>
            <w:bookmarkEnd w:id="0"/>
            <w:r w:rsidRPr="005E3CBA">
              <w:rPr>
                <w:rFonts w:eastAsia="Calibri" w:cstheme="minorHAnsi"/>
              </w:rPr>
              <w:t>For your writing challenge you need to write your own adventure story including an opening, a logical sequence of events and an ending. Please also include interesting characters and a dialogue to show how characters think and feel; joining words to link events and interesting verbs, adjectives and adverbs.</w:t>
            </w:r>
          </w:p>
          <w:p w:rsidR="005E3CBA" w:rsidRPr="005E3CBA" w:rsidRDefault="005E3CBA" w:rsidP="005E3CBA">
            <w:pPr>
              <w:rPr>
                <w:rFonts w:eastAsia="Calibri" w:cstheme="minorHAnsi"/>
              </w:rPr>
            </w:pPr>
          </w:p>
          <w:p w:rsidR="005E3CBA" w:rsidRPr="005E3CBA" w:rsidRDefault="005E3CBA" w:rsidP="005E3CBA">
            <w:pPr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You need to include in your writing: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A clear opening introducing your characters and setting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A logical sequence of events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 xml:space="preserve">A clear ending where the problem is resolved 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A description of the characters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Punctuation (capital letters, full stops, exclamation marks and question marks)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Openers to start your paragraphs/ sentences (suddenly, at last, meanwhile, after etc.)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Conjunctions to join your sentences</w:t>
            </w:r>
          </w:p>
          <w:p w:rsidR="005E3CBA" w:rsidRPr="005E3CBA" w:rsidRDefault="005E3CBA" w:rsidP="005E3CBA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Using direct speech between two characters including speech marks</w:t>
            </w:r>
          </w:p>
          <w:p w:rsidR="005E3CBA" w:rsidRPr="005E3CBA" w:rsidRDefault="005E3CBA" w:rsidP="005E3CBA">
            <w:pPr>
              <w:rPr>
                <w:rFonts w:eastAsia="Calibri" w:cstheme="minorHAnsi"/>
                <w:b/>
              </w:rPr>
            </w:pPr>
            <w:r w:rsidRPr="005E3CBA">
              <w:rPr>
                <w:rFonts w:eastAsia="Calibri" w:cstheme="minorHAnsi"/>
                <w:b/>
              </w:rPr>
              <w:t>Write at least a page for your adventure story.</w:t>
            </w:r>
          </w:p>
          <w:p w:rsidR="005E3CBA" w:rsidRPr="005E3CBA" w:rsidRDefault="005E3CBA" w:rsidP="005E3CBA">
            <w:pPr>
              <w:rPr>
                <w:rFonts w:eastAsia="Calibri" w:cstheme="minorHAnsi"/>
                <w:b/>
              </w:rPr>
            </w:pPr>
            <w:r w:rsidRPr="005E3CBA">
              <w:rPr>
                <w:rFonts w:eastAsia="Calibri" w:cstheme="minorHAnsi"/>
                <w:b/>
              </w:rPr>
              <w:t>Spellings to learn this week:</w:t>
            </w:r>
          </w:p>
          <w:p w:rsidR="005E3CBA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enjoyment</w:t>
            </w:r>
          </w:p>
          <w:p w:rsidR="005E3CBA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sadness</w:t>
            </w:r>
          </w:p>
          <w:p w:rsidR="005E3CBA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careful</w:t>
            </w:r>
          </w:p>
          <w:p w:rsidR="005E3CBA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playful</w:t>
            </w:r>
          </w:p>
          <w:p w:rsidR="005E3CBA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hopeless</w:t>
            </w:r>
          </w:p>
          <w:p w:rsidR="005E3CBA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plainness</w:t>
            </w:r>
          </w:p>
          <w:p w:rsidR="00593705" w:rsidRPr="005E3CBA" w:rsidRDefault="005E3CBA" w:rsidP="005E3CBA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5E3CBA">
              <w:rPr>
                <w:rFonts w:eastAsia="Calibri" w:cstheme="minorHAnsi"/>
              </w:rPr>
              <w:t>badly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9758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575E8"/>
    <w:multiLevelType w:val="hybridMultilevel"/>
    <w:tmpl w:val="FD42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27"/>
  </w:num>
  <w:num w:numId="5">
    <w:abstractNumId w:val="23"/>
  </w:num>
  <w:num w:numId="6">
    <w:abstractNumId w:val="11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6"/>
  </w:num>
  <w:num w:numId="12">
    <w:abstractNumId w:val="24"/>
  </w:num>
  <w:num w:numId="13">
    <w:abstractNumId w:val="12"/>
  </w:num>
  <w:num w:numId="14">
    <w:abstractNumId w:val="10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20"/>
  </w:num>
  <w:num w:numId="23">
    <w:abstractNumId w:val="15"/>
  </w:num>
  <w:num w:numId="24">
    <w:abstractNumId w:val="19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01374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1E651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4D1848"/>
    <w:rsid w:val="00500E73"/>
    <w:rsid w:val="00531B0A"/>
    <w:rsid w:val="005550E0"/>
    <w:rsid w:val="00556E2D"/>
    <w:rsid w:val="005727C9"/>
    <w:rsid w:val="00590C77"/>
    <w:rsid w:val="00593312"/>
    <w:rsid w:val="00593705"/>
    <w:rsid w:val="00593862"/>
    <w:rsid w:val="005B0BCE"/>
    <w:rsid w:val="005B7741"/>
    <w:rsid w:val="005E3CBA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11385"/>
    <w:rsid w:val="00A43A71"/>
    <w:rsid w:val="00A8142C"/>
    <w:rsid w:val="00A83871"/>
    <w:rsid w:val="00A918EE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2122A"/>
    <w:rsid w:val="00D4635C"/>
    <w:rsid w:val="00D66392"/>
    <w:rsid w:val="00DA45B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DE19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908833B5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16</cp:revision>
  <cp:lastPrinted>2015-10-19T13:58:00Z</cp:lastPrinted>
  <dcterms:created xsi:type="dcterms:W3CDTF">2019-02-15T16:06:00Z</dcterms:created>
  <dcterms:modified xsi:type="dcterms:W3CDTF">2019-12-17T14:36:00Z</dcterms:modified>
</cp:coreProperties>
</file>