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63E6" w14:textId="20F185C9" w:rsidR="001120E3" w:rsidRPr="00924CF1" w:rsidRDefault="001120E3" w:rsidP="001120E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924CF1">
        <w:rPr>
          <w:rFonts w:ascii="Comic Sans MS" w:hAnsi="Comic Sans MS"/>
          <w:b/>
          <w:bCs/>
          <w:sz w:val="24"/>
          <w:szCs w:val="24"/>
          <w:u w:val="single"/>
        </w:rPr>
        <w:t>Early years Home learning Uploads.</w:t>
      </w:r>
    </w:p>
    <w:p w14:paraId="605823E4" w14:textId="360AF73D" w:rsidR="001120E3" w:rsidRPr="00924CF1" w:rsidRDefault="003A590D">
      <w:pPr>
        <w:rPr>
          <w:rFonts w:ascii="Comic Sans MS" w:hAnsi="Comic Sans MS"/>
          <w:sz w:val="24"/>
          <w:szCs w:val="24"/>
        </w:rPr>
      </w:pPr>
      <w:r w:rsidRPr="00924CF1">
        <w:rPr>
          <w:rFonts w:ascii="Comic Sans MS" w:hAnsi="Comic Sans MS"/>
          <w:sz w:val="24"/>
          <w:szCs w:val="24"/>
        </w:rPr>
        <w:t>We would like to share with you our weekly timetable, showing what work will be uploaded</w:t>
      </w:r>
      <w:r w:rsidR="00924CF1" w:rsidRPr="00924CF1">
        <w:rPr>
          <w:rFonts w:ascii="Comic Sans MS" w:hAnsi="Comic Sans MS"/>
          <w:sz w:val="24"/>
          <w:szCs w:val="24"/>
        </w:rPr>
        <w:t xml:space="preserve"> during the week.</w:t>
      </w:r>
      <w:r w:rsidRPr="00924CF1">
        <w:rPr>
          <w:rFonts w:ascii="Comic Sans MS" w:hAnsi="Comic Sans MS"/>
          <w:sz w:val="24"/>
          <w:szCs w:val="24"/>
        </w:rPr>
        <w:t xml:space="preserve"> </w:t>
      </w:r>
    </w:p>
    <w:p w14:paraId="28D5579F" w14:textId="77777777" w:rsidR="00924CF1" w:rsidRPr="00924CF1" w:rsidRDefault="00924CF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4023" w:type="dxa"/>
        <w:tblLook w:val="04A0" w:firstRow="1" w:lastRow="0" w:firstColumn="1" w:lastColumn="0" w:noHBand="0" w:noVBand="1"/>
      </w:tblPr>
      <w:tblGrid>
        <w:gridCol w:w="2232"/>
        <w:gridCol w:w="1307"/>
        <w:gridCol w:w="1276"/>
        <w:gridCol w:w="2410"/>
        <w:gridCol w:w="3540"/>
        <w:gridCol w:w="3258"/>
      </w:tblGrid>
      <w:tr w:rsidR="001120E3" w:rsidRPr="00924CF1" w14:paraId="504B3B41" w14:textId="77777777" w:rsidTr="00924CF1">
        <w:trPr>
          <w:trHeight w:val="482"/>
        </w:trPr>
        <w:tc>
          <w:tcPr>
            <w:tcW w:w="2232" w:type="dxa"/>
            <w:shd w:val="clear" w:color="auto" w:fill="A6A6A6" w:themeFill="background1" w:themeFillShade="A6"/>
          </w:tcPr>
          <w:p w14:paraId="4A166169" w14:textId="4E005B21" w:rsidR="003A590D" w:rsidRPr="00924CF1" w:rsidRDefault="003A59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14:paraId="57A3CE1D" w14:textId="4B566FD6" w:rsidR="003A590D" w:rsidRPr="00924CF1" w:rsidRDefault="003A59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24CF1">
              <w:rPr>
                <w:rFonts w:ascii="Comic Sans MS" w:hAnsi="Comic Sans MS"/>
                <w:b/>
                <w:bCs/>
                <w:sz w:val="24"/>
                <w:szCs w:val="24"/>
              </w:rPr>
              <w:t>Task 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22707A0" w14:textId="415597F6" w:rsidR="003A590D" w:rsidRPr="00924CF1" w:rsidRDefault="003A59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24CF1">
              <w:rPr>
                <w:rFonts w:ascii="Comic Sans MS" w:hAnsi="Comic Sans MS"/>
                <w:b/>
                <w:bCs/>
                <w:sz w:val="24"/>
                <w:szCs w:val="24"/>
              </w:rPr>
              <w:t>Task 2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6E5C5DD6" w14:textId="58D432F8" w:rsidR="003A590D" w:rsidRPr="00924CF1" w:rsidRDefault="003A59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24CF1">
              <w:rPr>
                <w:rFonts w:ascii="Comic Sans MS" w:hAnsi="Comic Sans MS"/>
                <w:b/>
                <w:bCs/>
                <w:sz w:val="24"/>
                <w:szCs w:val="24"/>
              </w:rPr>
              <w:t>Task 3</w:t>
            </w:r>
          </w:p>
        </w:tc>
        <w:tc>
          <w:tcPr>
            <w:tcW w:w="3540" w:type="dxa"/>
            <w:shd w:val="clear" w:color="auto" w:fill="A6A6A6" w:themeFill="background1" w:themeFillShade="A6"/>
          </w:tcPr>
          <w:p w14:paraId="6888DD57" w14:textId="763CF7FE" w:rsidR="003A590D" w:rsidRPr="00924CF1" w:rsidRDefault="003A590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24CF1">
              <w:rPr>
                <w:rFonts w:ascii="Comic Sans MS" w:hAnsi="Comic Sans MS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258" w:type="dxa"/>
            <w:shd w:val="clear" w:color="auto" w:fill="A6A6A6" w:themeFill="background1" w:themeFillShade="A6"/>
          </w:tcPr>
          <w:p w14:paraId="65A04385" w14:textId="0B2828EE" w:rsidR="003A590D" w:rsidRPr="00924CF1" w:rsidRDefault="001120E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24CF1">
              <w:rPr>
                <w:rFonts w:ascii="Comic Sans MS" w:hAnsi="Comic Sans MS"/>
                <w:b/>
                <w:bCs/>
                <w:sz w:val="24"/>
                <w:szCs w:val="24"/>
              </w:rPr>
              <w:t>Weekly challenge.</w:t>
            </w:r>
          </w:p>
        </w:tc>
      </w:tr>
      <w:tr w:rsidR="00924CF1" w:rsidRPr="00924CF1" w14:paraId="6B3A35A1" w14:textId="77777777" w:rsidTr="00924CF1">
        <w:trPr>
          <w:trHeight w:val="1263"/>
        </w:trPr>
        <w:tc>
          <w:tcPr>
            <w:tcW w:w="2232" w:type="dxa"/>
            <w:shd w:val="clear" w:color="auto" w:fill="D9D9D9" w:themeFill="background1" w:themeFillShade="D9"/>
          </w:tcPr>
          <w:p w14:paraId="712D02B4" w14:textId="19CB66EA" w:rsidR="001120E3" w:rsidRPr="00924CF1" w:rsidRDefault="001120E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24CF1">
              <w:rPr>
                <w:rFonts w:ascii="Comic Sans MS" w:hAnsi="Comic Sans MS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07" w:type="dxa"/>
          </w:tcPr>
          <w:p w14:paraId="66CDA847" w14:textId="5C572035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1276" w:type="dxa"/>
          </w:tcPr>
          <w:p w14:paraId="7ABD936A" w14:textId="2419038F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410" w:type="dxa"/>
          </w:tcPr>
          <w:p w14:paraId="55CD51BA" w14:textId="09DBCD94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English- Reading focus</w:t>
            </w:r>
          </w:p>
        </w:tc>
        <w:tc>
          <w:tcPr>
            <w:tcW w:w="3540" w:type="dxa"/>
            <w:vMerge w:val="restart"/>
          </w:tcPr>
          <w:p w14:paraId="073CF873" w14:textId="34C37465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 xml:space="preserve"> You should be reading daily with your child; you do not need to upload daily evidence of this, but it would be good to see some evidence of tasks relate to your reading. </w:t>
            </w:r>
          </w:p>
          <w:p w14:paraId="3E77DCE3" w14:textId="77777777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24CF1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</w:p>
          <w:p w14:paraId="0CBA027D" w14:textId="1C859142" w:rsidR="001120E3" w:rsidRPr="00924CF1" w:rsidRDefault="001120E3" w:rsidP="001120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answering questions about what happened in the book.</w:t>
            </w:r>
          </w:p>
          <w:p w14:paraId="4B225490" w14:textId="555CFB5C" w:rsidR="001120E3" w:rsidRPr="00924CF1" w:rsidRDefault="001120E3" w:rsidP="001120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Working on reding words that were difficult.</w:t>
            </w:r>
          </w:p>
          <w:p w14:paraId="6B23DFAC" w14:textId="1521E64F" w:rsidR="001120E3" w:rsidRPr="00924CF1" w:rsidRDefault="001120E3" w:rsidP="001120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Practicing new sounds/words which are unfamiliar.</w:t>
            </w:r>
          </w:p>
          <w:p w14:paraId="508D14BA" w14:textId="08027C3F" w:rsidR="001120E3" w:rsidRPr="00924CF1" w:rsidRDefault="001120E3" w:rsidP="001120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Retelling the story.</w:t>
            </w:r>
          </w:p>
          <w:p w14:paraId="62653FDF" w14:textId="70D57E3E" w:rsidR="001120E3" w:rsidRPr="00924CF1" w:rsidRDefault="001120E3" w:rsidP="001120E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 xml:space="preserve">Acting out the story. </w:t>
            </w:r>
          </w:p>
          <w:p w14:paraId="40C52F1A" w14:textId="3FB854D6" w:rsidR="001120E3" w:rsidRPr="00924CF1" w:rsidRDefault="001120E3" w:rsidP="00924CF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 xml:space="preserve">Changing the story. </w:t>
            </w:r>
          </w:p>
        </w:tc>
        <w:tc>
          <w:tcPr>
            <w:tcW w:w="3258" w:type="dxa"/>
            <w:vMerge w:val="restart"/>
          </w:tcPr>
          <w:p w14:paraId="67ACCCD0" w14:textId="294559DA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Each week the children will be set a challenge, these will vary, you have the whole week to complete it. Once complete please email this to the reception email.</w:t>
            </w:r>
          </w:p>
        </w:tc>
      </w:tr>
      <w:tr w:rsidR="00924CF1" w:rsidRPr="00924CF1" w14:paraId="730C1517" w14:textId="77777777" w:rsidTr="00924CF1">
        <w:trPr>
          <w:trHeight w:val="1263"/>
        </w:trPr>
        <w:tc>
          <w:tcPr>
            <w:tcW w:w="2232" w:type="dxa"/>
            <w:shd w:val="clear" w:color="auto" w:fill="D9D9D9" w:themeFill="background1" w:themeFillShade="D9"/>
          </w:tcPr>
          <w:p w14:paraId="33285B2C" w14:textId="4BFFAF1F" w:rsidR="001120E3" w:rsidRPr="00924CF1" w:rsidRDefault="001120E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24CF1">
              <w:rPr>
                <w:rFonts w:ascii="Comic Sans MS" w:hAnsi="Comic Sans MS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07" w:type="dxa"/>
          </w:tcPr>
          <w:p w14:paraId="2E3E803A" w14:textId="539D5BD6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1276" w:type="dxa"/>
          </w:tcPr>
          <w:p w14:paraId="2EC9F15C" w14:textId="03432AAC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410" w:type="dxa"/>
          </w:tcPr>
          <w:p w14:paraId="143D2A6B" w14:textId="366AF5AB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English- Writing Focus</w:t>
            </w:r>
          </w:p>
        </w:tc>
        <w:tc>
          <w:tcPr>
            <w:tcW w:w="3540" w:type="dxa"/>
            <w:vMerge/>
          </w:tcPr>
          <w:p w14:paraId="0991161A" w14:textId="77777777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1E09A503" w14:textId="77777777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4CF1" w:rsidRPr="00924CF1" w14:paraId="2214D3BF" w14:textId="77777777" w:rsidTr="00924CF1">
        <w:trPr>
          <w:trHeight w:val="1263"/>
        </w:trPr>
        <w:tc>
          <w:tcPr>
            <w:tcW w:w="2232" w:type="dxa"/>
            <w:shd w:val="clear" w:color="auto" w:fill="D9D9D9" w:themeFill="background1" w:themeFillShade="D9"/>
          </w:tcPr>
          <w:p w14:paraId="31920B9E" w14:textId="36F9C69E" w:rsidR="001120E3" w:rsidRPr="00924CF1" w:rsidRDefault="001120E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24CF1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07" w:type="dxa"/>
          </w:tcPr>
          <w:p w14:paraId="4AD47467" w14:textId="0FFFEDAD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1276" w:type="dxa"/>
          </w:tcPr>
          <w:p w14:paraId="5382829C" w14:textId="42C8CAF2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410" w:type="dxa"/>
          </w:tcPr>
          <w:p w14:paraId="50D989CA" w14:textId="3BFF8FDB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540" w:type="dxa"/>
            <w:vMerge/>
          </w:tcPr>
          <w:p w14:paraId="4487F288" w14:textId="77777777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2E7037AE" w14:textId="77777777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4CF1" w:rsidRPr="00924CF1" w14:paraId="3F2B2B50" w14:textId="77777777" w:rsidTr="00924CF1">
        <w:trPr>
          <w:trHeight w:val="1263"/>
        </w:trPr>
        <w:tc>
          <w:tcPr>
            <w:tcW w:w="2232" w:type="dxa"/>
            <w:shd w:val="clear" w:color="auto" w:fill="D9D9D9" w:themeFill="background1" w:themeFillShade="D9"/>
          </w:tcPr>
          <w:p w14:paraId="140C0F72" w14:textId="5745B526" w:rsidR="001120E3" w:rsidRPr="00924CF1" w:rsidRDefault="001120E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24CF1">
              <w:rPr>
                <w:rFonts w:ascii="Comic Sans MS" w:hAnsi="Comic Sans MS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07" w:type="dxa"/>
          </w:tcPr>
          <w:p w14:paraId="2DB93FB6" w14:textId="3C9986D9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1276" w:type="dxa"/>
          </w:tcPr>
          <w:p w14:paraId="36CE04E8" w14:textId="2C1E842E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410" w:type="dxa"/>
          </w:tcPr>
          <w:p w14:paraId="189EFF51" w14:textId="3D4F29B5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540" w:type="dxa"/>
            <w:vMerge/>
          </w:tcPr>
          <w:p w14:paraId="26B58165" w14:textId="77777777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1C31D7A9" w14:textId="77777777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4CF1" w:rsidRPr="00924CF1" w14:paraId="76C5B960" w14:textId="77777777" w:rsidTr="00924CF1">
        <w:trPr>
          <w:trHeight w:val="1263"/>
        </w:trPr>
        <w:tc>
          <w:tcPr>
            <w:tcW w:w="2232" w:type="dxa"/>
            <w:shd w:val="clear" w:color="auto" w:fill="D9D9D9" w:themeFill="background1" w:themeFillShade="D9"/>
          </w:tcPr>
          <w:p w14:paraId="76296963" w14:textId="3832382C" w:rsidR="001120E3" w:rsidRPr="00924CF1" w:rsidRDefault="001120E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24CF1">
              <w:rPr>
                <w:rFonts w:ascii="Comic Sans MS" w:hAnsi="Comic Sans MS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07" w:type="dxa"/>
          </w:tcPr>
          <w:p w14:paraId="2DBCE630" w14:textId="127ACAC3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Phonics</w:t>
            </w:r>
          </w:p>
        </w:tc>
        <w:tc>
          <w:tcPr>
            <w:tcW w:w="1276" w:type="dxa"/>
          </w:tcPr>
          <w:p w14:paraId="42D79694" w14:textId="334BBE47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410" w:type="dxa"/>
          </w:tcPr>
          <w:p w14:paraId="63B88F1E" w14:textId="094A4D3E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  <w:r w:rsidRPr="00924CF1">
              <w:rPr>
                <w:rFonts w:ascii="Comic Sans MS" w:hAnsi="Comic Sans MS"/>
                <w:sz w:val="24"/>
                <w:szCs w:val="24"/>
              </w:rPr>
              <w:t>PSED-Feelings and Wellbeing</w:t>
            </w:r>
          </w:p>
        </w:tc>
        <w:tc>
          <w:tcPr>
            <w:tcW w:w="3540" w:type="dxa"/>
            <w:vMerge/>
          </w:tcPr>
          <w:p w14:paraId="3A576C8F" w14:textId="77777777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14:paraId="46EC6AB0" w14:textId="77777777" w:rsidR="001120E3" w:rsidRPr="00924CF1" w:rsidRDefault="001120E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AC26BCB" w14:textId="6CA627EA" w:rsidR="003A590D" w:rsidRPr="00924CF1" w:rsidRDefault="003A590D">
      <w:pPr>
        <w:rPr>
          <w:rFonts w:ascii="Comic Sans MS" w:hAnsi="Comic Sans MS"/>
          <w:sz w:val="24"/>
          <w:szCs w:val="24"/>
        </w:rPr>
      </w:pPr>
    </w:p>
    <w:p w14:paraId="3D56292E" w14:textId="63FB5A77" w:rsidR="001120E3" w:rsidRPr="00924CF1" w:rsidRDefault="001120E3">
      <w:pPr>
        <w:rPr>
          <w:rFonts w:ascii="Comic Sans MS" w:hAnsi="Comic Sans MS"/>
          <w:sz w:val="24"/>
          <w:szCs w:val="24"/>
        </w:rPr>
      </w:pPr>
      <w:r w:rsidRPr="00924CF1">
        <w:rPr>
          <w:rFonts w:ascii="Comic Sans MS" w:hAnsi="Comic Sans MS"/>
          <w:sz w:val="24"/>
          <w:szCs w:val="24"/>
        </w:rPr>
        <w:lastRenderedPageBreak/>
        <w:t xml:space="preserve">From </w:t>
      </w:r>
      <w:r w:rsidRPr="00924CF1">
        <w:rPr>
          <w:rFonts w:ascii="Comic Sans MS" w:hAnsi="Comic Sans MS"/>
          <w:b/>
          <w:bCs/>
          <w:sz w:val="24"/>
          <w:szCs w:val="24"/>
        </w:rPr>
        <w:t>Monday 18</w:t>
      </w:r>
      <w:r w:rsidRPr="00924CF1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924CF1">
        <w:rPr>
          <w:rFonts w:ascii="Comic Sans MS" w:hAnsi="Comic Sans MS"/>
          <w:b/>
          <w:bCs/>
          <w:sz w:val="24"/>
          <w:szCs w:val="24"/>
        </w:rPr>
        <w:t xml:space="preserve"> Jan,</w:t>
      </w:r>
      <w:r w:rsidRPr="00924CF1">
        <w:rPr>
          <w:rFonts w:ascii="Comic Sans MS" w:hAnsi="Comic Sans MS"/>
          <w:sz w:val="24"/>
          <w:szCs w:val="24"/>
        </w:rPr>
        <w:t xml:space="preserve"> Phonics will take on the format of having 1 </w:t>
      </w:r>
      <w:proofErr w:type="spellStart"/>
      <w:r w:rsidRPr="00924CF1">
        <w:rPr>
          <w:rFonts w:ascii="Comic Sans MS" w:hAnsi="Comic Sans MS"/>
          <w:sz w:val="24"/>
          <w:szCs w:val="24"/>
        </w:rPr>
        <w:t>pre recorded</w:t>
      </w:r>
      <w:proofErr w:type="spellEnd"/>
      <w:r w:rsidRPr="00924CF1">
        <w:rPr>
          <w:rFonts w:ascii="Comic Sans MS" w:hAnsi="Comic Sans MS"/>
          <w:sz w:val="24"/>
          <w:szCs w:val="24"/>
        </w:rPr>
        <w:t xml:space="preserve"> teacher video per group, these will be as </w:t>
      </w:r>
      <w:proofErr w:type="gramStart"/>
      <w:r w:rsidRPr="00924CF1">
        <w:rPr>
          <w:rFonts w:ascii="Comic Sans MS" w:hAnsi="Comic Sans MS"/>
          <w:sz w:val="24"/>
          <w:szCs w:val="24"/>
        </w:rPr>
        <w:t>follows;</w:t>
      </w:r>
      <w:proofErr w:type="gramEnd"/>
    </w:p>
    <w:p w14:paraId="2F1D0651" w14:textId="2D33830D" w:rsidR="001120E3" w:rsidRPr="00924CF1" w:rsidRDefault="001120E3">
      <w:pPr>
        <w:rPr>
          <w:rFonts w:ascii="Comic Sans MS" w:hAnsi="Comic Sans MS"/>
          <w:sz w:val="24"/>
          <w:szCs w:val="24"/>
        </w:rPr>
      </w:pPr>
      <w:r w:rsidRPr="00924CF1">
        <w:rPr>
          <w:rFonts w:ascii="Comic Sans MS" w:hAnsi="Comic Sans MS"/>
          <w:b/>
          <w:bCs/>
          <w:sz w:val="24"/>
          <w:szCs w:val="24"/>
        </w:rPr>
        <w:t>Group 1-</w:t>
      </w:r>
      <w:r w:rsidRPr="00924CF1">
        <w:rPr>
          <w:rFonts w:ascii="Comic Sans MS" w:hAnsi="Comic Sans MS"/>
          <w:sz w:val="24"/>
          <w:szCs w:val="24"/>
        </w:rPr>
        <w:t xml:space="preserve"> </w:t>
      </w:r>
      <w:r w:rsidR="00924CF1" w:rsidRPr="00924CF1">
        <w:rPr>
          <w:rFonts w:ascii="Comic Sans MS" w:hAnsi="Comic Sans MS"/>
          <w:sz w:val="24"/>
          <w:szCs w:val="24"/>
        </w:rPr>
        <w:t>Thursday teacher video</w:t>
      </w:r>
    </w:p>
    <w:p w14:paraId="236D4561" w14:textId="19A27842" w:rsidR="001120E3" w:rsidRPr="00924CF1" w:rsidRDefault="001120E3">
      <w:pPr>
        <w:rPr>
          <w:rFonts w:ascii="Comic Sans MS" w:hAnsi="Comic Sans MS"/>
          <w:sz w:val="24"/>
          <w:szCs w:val="24"/>
        </w:rPr>
      </w:pPr>
      <w:r w:rsidRPr="00924CF1">
        <w:rPr>
          <w:rFonts w:ascii="Comic Sans MS" w:hAnsi="Comic Sans MS"/>
          <w:b/>
          <w:bCs/>
          <w:sz w:val="24"/>
          <w:szCs w:val="24"/>
        </w:rPr>
        <w:t>Group 2-</w:t>
      </w:r>
      <w:r w:rsidRPr="00924CF1">
        <w:rPr>
          <w:rFonts w:ascii="Comic Sans MS" w:hAnsi="Comic Sans MS"/>
          <w:sz w:val="24"/>
          <w:szCs w:val="24"/>
        </w:rPr>
        <w:t xml:space="preserve"> </w:t>
      </w:r>
      <w:r w:rsidR="00924CF1" w:rsidRPr="00924CF1">
        <w:rPr>
          <w:rFonts w:ascii="Comic Sans MS" w:hAnsi="Comic Sans MS"/>
          <w:sz w:val="24"/>
          <w:szCs w:val="24"/>
        </w:rPr>
        <w:t>Wednesday teacher video</w:t>
      </w:r>
    </w:p>
    <w:p w14:paraId="08EC372C" w14:textId="20495FFF" w:rsidR="00924CF1" w:rsidRPr="00924CF1" w:rsidRDefault="00924CF1">
      <w:pPr>
        <w:rPr>
          <w:rFonts w:ascii="Comic Sans MS" w:hAnsi="Comic Sans MS"/>
          <w:sz w:val="24"/>
          <w:szCs w:val="24"/>
        </w:rPr>
      </w:pPr>
      <w:r w:rsidRPr="00924CF1">
        <w:rPr>
          <w:rFonts w:ascii="Comic Sans MS" w:hAnsi="Comic Sans MS"/>
          <w:b/>
          <w:bCs/>
          <w:sz w:val="24"/>
          <w:szCs w:val="24"/>
        </w:rPr>
        <w:t>Group 3-</w:t>
      </w:r>
      <w:r w:rsidRPr="00924CF1">
        <w:rPr>
          <w:rFonts w:ascii="Comic Sans MS" w:hAnsi="Comic Sans MS"/>
          <w:sz w:val="24"/>
          <w:szCs w:val="24"/>
        </w:rPr>
        <w:t xml:space="preserve"> Tuesday teacher video</w:t>
      </w:r>
    </w:p>
    <w:p w14:paraId="39F4779A" w14:textId="460950FE" w:rsidR="00924CF1" w:rsidRPr="00924CF1" w:rsidRDefault="00924CF1">
      <w:pPr>
        <w:rPr>
          <w:rFonts w:ascii="Comic Sans MS" w:hAnsi="Comic Sans MS"/>
          <w:sz w:val="24"/>
          <w:szCs w:val="24"/>
        </w:rPr>
      </w:pPr>
      <w:r w:rsidRPr="00924CF1">
        <w:rPr>
          <w:rFonts w:ascii="Comic Sans MS" w:hAnsi="Comic Sans MS"/>
          <w:sz w:val="24"/>
          <w:szCs w:val="24"/>
        </w:rPr>
        <w:t xml:space="preserve">On the days that your child does not have a pre recorded video from their class teacher they will be using video’s set by the teacher and additional tasks. </w:t>
      </w:r>
    </w:p>
    <w:p w14:paraId="4571913B" w14:textId="20937B2A" w:rsidR="00924CF1" w:rsidRDefault="00924CF1">
      <w:pPr>
        <w:rPr>
          <w:rFonts w:ascii="Comic Sans MS" w:hAnsi="Comic Sans MS"/>
          <w:sz w:val="24"/>
          <w:szCs w:val="24"/>
        </w:rPr>
      </w:pPr>
      <w:r w:rsidRPr="00924CF1">
        <w:rPr>
          <w:rFonts w:ascii="Comic Sans MS" w:hAnsi="Comic Sans MS"/>
          <w:sz w:val="24"/>
          <w:szCs w:val="24"/>
        </w:rPr>
        <w:t xml:space="preserve">We do understand that it is not always possible to complete work on the day it is set and are aware that parents have different commitments, </w:t>
      </w:r>
      <w:r w:rsidR="00BF118D" w:rsidRPr="00924CF1">
        <w:rPr>
          <w:rFonts w:ascii="Comic Sans MS" w:hAnsi="Comic Sans MS"/>
          <w:sz w:val="24"/>
          <w:szCs w:val="24"/>
        </w:rPr>
        <w:t>however,</w:t>
      </w:r>
      <w:r w:rsidRPr="00924CF1">
        <w:rPr>
          <w:rFonts w:ascii="Comic Sans MS" w:hAnsi="Comic Sans MS"/>
          <w:sz w:val="24"/>
          <w:szCs w:val="24"/>
        </w:rPr>
        <w:t xml:space="preserve"> please do try </w:t>
      </w:r>
      <w:r w:rsidR="00BF118D">
        <w:rPr>
          <w:rFonts w:ascii="Comic Sans MS" w:hAnsi="Comic Sans MS"/>
          <w:sz w:val="24"/>
          <w:szCs w:val="24"/>
        </w:rPr>
        <w:t>and</w:t>
      </w:r>
      <w:r w:rsidRPr="00924CF1">
        <w:rPr>
          <w:rFonts w:ascii="Comic Sans MS" w:hAnsi="Comic Sans MS"/>
          <w:sz w:val="24"/>
          <w:szCs w:val="24"/>
        </w:rPr>
        <w:t xml:space="preserve"> complete as many of the tasks set as possible and send the</w:t>
      </w:r>
      <w:r w:rsidR="00BF118D">
        <w:rPr>
          <w:rFonts w:ascii="Comic Sans MS" w:hAnsi="Comic Sans MS"/>
          <w:sz w:val="24"/>
          <w:szCs w:val="24"/>
        </w:rPr>
        <w:t>m</w:t>
      </w:r>
      <w:r w:rsidRPr="00924CF1">
        <w:rPr>
          <w:rFonts w:ascii="Comic Sans MS" w:hAnsi="Comic Sans MS"/>
          <w:sz w:val="24"/>
          <w:szCs w:val="24"/>
        </w:rPr>
        <w:t xml:space="preserve"> to the email address reception@st-cyprians.croydon.sch.uk. </w:t>
      </w:r>
    </w:p>
    <w:p w14:paraId="5556ECB0" w14:textId="00D2DF62" w:rsidR="00BF118D" w:rsidRDefault="00BF1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your co-operation, patience, and commitment during these difficult times.</w:t>
      </w:r>
    </w:p>
    <w:p w14:paraId="2BAFCF52" w14:textId="0F61B8F6" w:rsidR="00BF118D" w:rsidRPr="00924CF1" w:rsidRDefault="00BF1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Miss Hopper and Miss Panayi. </w:t>
      </w:r>
    </w:p>
    <w:p w14:paraId="43B3CE3A" w14:textId="12DA91D4" w:rsidR="00924CF1" w:rsidRPr="00924CF1" w:rsidRDefault="00924CF1">
      <w:pPr>
        <w:rPr>
          <w:rFonts w:ascii="Comic Sans MS" w:hAnsi="Comic Sans MS"/>
          <w:sz w:val="24"/>
          <w:szCs w:val="24"/>
        </w:rPr>
      </w:pPr>
    </w:p>
    <w:p w14:paraId="66192231" w14:textId="77777777" w:rsidR="00924CF1" w:rsidRPr="00924CF1" w:rsidRDefault="00924CF1">
      <w:pPr>
        <w:rPr>
          <w:rFonts w:ascii="Comic Sans MS" w:hAnsi="Comic Sans MS"/>
          <w:sz w:val="24"/>
          <w:szCs w:val="24"/>
        </w:rPr>
      </w:pPr>
    </w:p>
    <w:p w14:paraId="1BE9F615" w14:textId="77777777" w:rsidR="001120E3" w:rsidRPr="00924CF1" w:rsidRDefault="001120E3">
      <w:pPr>
        <w:rPr>
          <w:rFonts w:ascii="Comic Sans MS" w:hAnsi="Comic Sans MS"/>
          <w:sz w:val="24"/>
          <w:szCs w:val="24"/>
        </w:rPr>
      </w:pPr>
    </w:p>
    <w:p w14:paraId="628FD51A" w14:textId="77777777" w:rsidR="001120E3" w:rsidRPr="00924CF1" w:rsidRDefault="001120E3">
      <w:pPr>
        <w:rPr>
          <w:rFonts w:ascii="Comic Sans MS" w:hAnsi="Comic Sans MS"/>
          <w:sz w:val="24"/>
          <w:szCs w:val="24"/>
        </w:rPr>
      </w:pPr>
    </w:p>
    <w:sectPr w:rsidR="001120E3" w:rsidRPr="00924CF1" w:rsidSect="00924C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B52F3"/>
    <w:multiLevelType w:val="hybridMultilevel"/>
    <w:tmpl w:val="15CC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0D"/>
    <w:rsid w:val="001120E3"/>
    <w:rsid w:val="003A590D"/>
    <w:rsid w:val="00924CF1"/>
    <w:rsid w:val="00BF118D"/>
    <w:rsid w:val="00C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2E97"/>
  <w15:chartTrackingRefBased/>
  <w15:docId w15:val="{44E50B26-98A4-475E-B177-D7835D85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carrina hopper</dc:creator>
  <cp:keywords/>
  <dc:description/>
  <cp:lastModifiedBy>carrina hopper</cp:lastModifiedBy>
  <cp:revision>1</cp:revision>
  <dcterms:created xsi:type="dcterms:W3CDTF">2021-01-17T22:26:00Z</dcterms:created>
  <dcterms:modified xsi:type="dcterms:W3CDTF">2021-01-17T23:00:00Z</dcterms:modified>
</cp:coreProperties>
</file>