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250" w:type="dxa"/>
        <w:tblLayout w:type="fixed"/>
        <w:tblLook w:val="0000" w:firstRow="0" w:lastRow="0" w:firstColumn="0" w:lastColumn="0" w:noHBand="0" w:noVBand="0"/>
      </w:tblPr>
      <w:tblGrid>
        <w:gridCol w:w="992"/>
        <w:gridCol w:w="284"/>
        <w:gridCol w:w="142"/>
        <w:gridCol w:w="1275"/>
        <w:gridCol w:w="1578"/>
        <w:gridCol w:w="5652"/>
      </w:tblGrid>
      <w:tr w:rsidR="00141C08" w:rsidTr="00941566">
        <w:tc>
          <w:tcPr>
            <w:tcW w:w="9923" w:type="dxa"/>
            <w:gridSpan w:val="6"/>
            <w:tcBorders>
              <w:top w:val="single" w:sz="4" w:space="0" w:color="000000"/>
              <w:left w:val="single" w:sz="4" w:space="0" w:color="000000"/>
              <w:bottom w:val="single" w:sz="4" w:space="0" w:color="000000"/>
              <w:right w:val="single" w:sz="4" w:space="0" w:color="000000"/>
            </w:tcBorders>
          </w:tcPr>
          <w:p w:rsidR="00141C08" w:rsidRDefault="00C450C4" w:rsidP="009759AC">
            <w:r w:rsidRPr="00C450C4">
              <w:rPr>
                <w:rFonts w:ascii="Calibri" w:hAnsi="Calibri" w:cs="Calibri"/>
                <w:b/>
                <w:sz w:val="24"/>
                <w:szCs w:val="28"/>
              </w:rPr>
              <w:t>Session 1</w:t>
            </w:r>
            <w:r w:rsidR="00141C08" w:rsidRPr="00C450C4">
              <w:rPr>
                <w:rFonts w:ascii="Calibri" w:hAnsi="Calibri" w:cs="Calibri"/>
                <w:b/>
                <w:sz w:val="24"/>
                <w:szCs w:val="28"/>
              </w:rPr>
              <w:t xml:space="preserve"> When</w:t>
            </w:r>
            <w:r w:rsidR="009759AC">
              <w:rPr>
                <w:rFonts w:ascii="Calibri" w:hAnsi="Calibri" w:cs="Calibri"/>
                <w:b/>
                <w:sz w:val="24"/>
                <w:szCs w:val="28"/>
              </w:rPr>
              <w:t xml:space="preserve"> do we know the Maya lived</w:t>
            </w:r>
            <w:r>
              <w:rPr>
                <w:rFonts w:ascii="Calibri" w:hAnsi="Calibri" w:cs="Calibri"/>
                <w:b/>
                <w:sz w:val="24"/>
                <w:szCs w:val="28"/>
              </w:rPr>
              <w:t>?</w:t>
            </w:r>
            <w:r w:rsidR="00141C08" w:rsidRPr="00C450C4">
              <w:rPr>
                <w:rFonts w:ascii="Calibri" w:hAnsi="Calibri" w:cs="Calibri"/>
                <w:b/>
                <w:sz w:val="24"/>
                <w:szCs w:val="28"/>
              </w:rPr>
              <w:t xml:space="preserve">          </w:t>
            </w:r>
            <w:r w:rsidR="00141C08" w:rsidRPr="00C450C4">
              <w:t xml:space="preserve">                                                                                  </w:t>
            </w:r>
          </w:p>
        </w:tc>
      </w:tr>
      <w:tr w:rsidR="00141C08" w:rsidTr="00322FA7">
        <w:tc>
          <w:tcPr>
            <w:tcW w:w="1418" w:type="dxa"/>
            <w:gridSpan w:val="3"/>
            <w:tcBorders>
              <w:top w:val="single" w:sz="4" w:space="0" w:color="000000"/>
              <w:left w:val="single" w:sz="4" w:space="0" w:color="000000"/>
              <w:bottom w:val="single" w:sz="4" w:space="0" w:color="000000"/>
            </w:tcBorders>
            <w:vAlign w:val="center"/>
          </w:tcPr>
          <w:p w:rsidR="00C450C4" w:rsidRPr="00C450C4" w:rsidRDefault="00141C08">
            <w:pPr>
              <w:rPr>
                <w:rFonts w:ascii="Calibri" w:hAnsi="Calibri" w:cs="Calibri"/>
                <w:color w:val="FF0000"/>
                <w:sz w:val="24"/>
              </w:rPr>
            </w:pPr>
            <w:r w:rsidRPr="00C450C4">
              <w:rPr>
                <w:rFonts w:ascii="Calibri" w:hAnsi="Calibri" w:cs="Calibri"/>
                <w:color w:val="FF0000"/>
                <w:sz w:val="24"/>
              </w:rPr>
              <w:t xml:space="preserve">National </w:t>
            </w:r>
          </w:p>
          <w:p w:rsidR="00141C08" w:rsidRDefault="00141C08">
            <w:pPr>
              <w:rPr>
                <w:rFonts w:ascii="Calibri" w:hAnsi="Calibri" w:cs="Calibri"/>
                <w:color w:val="6600CC"/>
                <w:sz w:val="24"/>
                <w:szCs w:val="24"/>
                <w:lang w:val="en-US"/>
              </w:rPr>
            </w:pPr>
            <w:r w:rsidRPr="00C450C4">
              <w:rPr>
                <w:rFonts w:ascii="Calibri" w:hAnsi="Calibri" w:cs="Calibri"/>
                <w:color w:val="FF0000"/>
                <w:sz w:val="24"/>
              </w:rPr>
              <w:t>Curriculum</w:t>
            </w:r>
          </w:p>
        </w:tc>
        <w:tc>
          <w:tcPr>
            <w:tcW w:w="8505" w:type="dxa"/>
            <w:gridSpan w:val="3"/>
            <w:tcBorders>
              <w:top w:val="single" w:sz="4" w:space="0" w:color="000000"/>
              <w:left w:val="single" w:sz="4" w:space="0" w:color="000000"/>
              <w:bottom w:val="single" w:sz="4" w:space="0" w:color="000000"/>
              <w:right w:val="single" w:sz="4" w:space="0" w:color="000000"/>
            </w:tcBorders>
          </w:tcPr>
          <w:p w:rsidR="00141C08" w:rsidRDefault="00141C08" w:rsidP="00C450C4">
            <w:r>
              <w:rPr>
                <w:rFonts w:ascii="Calibri" w:hAnsi="Calibri" w:cs="Calibri"/>
                <w:color w:val="6600CC"/>
                <w:sz w:val="24"/>
                <w:szCs w:val="24"/>
                <w:lang w:val="en-US"/>
              </w:rPr>
              <w:t>History</w:t>
            </w:r>
            <w:r>
              <w:rPr>
                <w:rFonts w:ascii="Calibri" w:hAnsi="Calibri" w:cs="Calibri"/>
                <w:lang w:val="en-US"/>
              </w:rPr>
              <w:t xml:space="preserve">: </w:t>
            </w:r>
            <w:r>
              <w:rPr>
                <w:rFonts w:ascii="Calibri" w:hAnsi="Calibri" w:cs="Calibri"/>
                <w:color w:val="000000"/>
                <w:szCs w:val="32"/>
                <w:lang w:val="en-US"/>
              </w:rPr>
              <w:t>Develop a chronologically secure knowledge and understanding of world history, establishing clear narratives within and</w:t>
            </w:r>
            <w:r w:rsidR="00C450C4">
              <w:rPr>
                <w:rFonts w:ascii="Calibri" w:hAnsi="Calibri" w:cs="Calibri"/>
                <w:color w:val="000000"/>
                <w:szCs w:val="32"/>
                <w:lang w:val="en-US"/>
              </w:rPr>
              <w:t xml:space="preserve"> across the periods they study; </w:t>
            </w:r>
            <w:r>
              <w:rPr>
                <w:rFonts w:ascii="Calibri" w:hAnsi="Calibri" w:cs="Calibri"/>
                <w:color w:val="000000"/>
                <w:szCs w:val="32"/>
                <w:lang w:val="en-US"/>
              </w:rPr>
              <w:t>Undertake an in-depth study of a non-European society that provides contrasts with British history</w:t>
            </w:r>
            <w:r w:rsidR="009F20DC">
              <w:rPr>
                <w:rFonts w:ascii="Calibri" w:hAnsi="Calibri" w:cs="Calibri"/>
                <w:color w:val="000000"/>
                <w:szCs w:val="32"/>
                <w:lang w:val="en-US"/>
              </w:rPr>
              <w:t xml:space="preserve"> </w:t>
            </w:r>
            <w:r>
              <w:rPr>
                <w:rFonts w:ascii="Calibri" w:hAnsi="Calibri" w:cs="Calibri"/>
                <w:color w:val="000000"/>
                <w:szCs w:val="32"/>
                <w:lang w:val="en-US"/>
              </w:rPr>
              <w:t xml:space="preserve">- The </w:t>
            </w:r>
            <w:r w:rsidR="00C450C4">
              <w:rPr>
                <w:rFonts w:ascii="Calibri" w:hAnsi="Calibri" w:cs="Calibri"/>
                <w:color w:val="000000"/>
                <w:szCs w:val="32"/>
                <w:lang w:val="en-US"/>
              </w:rPr>
              <w:t>Maya civiliz</w:t>
            </w:r>
            <w:r>
              <w:rPr>
                <w:rFonts w:ascii="Calibri" w:hAnsi="Calibri" w:cs="Calibri"/>
                <w:color w:val="000000"/>
                <w:szCs w:val="32"/>
                <w:lang w:val="en-US"/>
              </w:rPr>
              <w:t xml:space="preserve">ation. </w:t>
            </w:r>
          </w:p>
        </w:tc>
      </w:tr>
      <w:tr w:rsidR="00141C08" w:rsidTr="00322FA7">
        <w:tc>
          <w:tcPr>
            <w:tcW w:w="1418" w:type="dxa"/>
            <w:gridSpan w:val="3"/>
            <w:tcBorders>
              <w:left w:val="single" w:sz="4" w:space="0" w:color="000000"/>
              <w:bottom w:val="single" w:sz="4" w:space="0" w:color="000000"/>
            </w:tcBorders>
            <w:vAlign w:val="center"/>
          </w:tcPr>
          <w:p w:rsidR="00C450C4" w:rsidRPr="00C450C4" w:rsidRDefault="00141C08">
            <w:pPr>
              <w:rPr>
                <w:rFonts w:ascii="Calibri" w:hAnsi="Calibri" w:cs="Calibri"/>
                <w:color w:val="FF0000"/>
                <w:sz w:val="24"/>
              </w:rPr>
            </w:pPr>
            <w:r w:rsidRPr="00C450C4">
              <w:rPr>
                <w:rFonts w:ascii="Calibri" w:hAnsi="Calibri" w:cs="Calibri"/>
                <w:color w:val="FF0000"/>
                <w:sz w:val="24"/>
              </w:rPr>
              <w:t xml:space="preserve">Teaching </w:t>
            </w:r>
          </w:p>
          <w:p w:rsidR="00141C08" w:rsidRDefault="00141C08">
            <w:pPr>
              <w:rPr>
                <w:rFonts w:ascii="Calibri" w:hAnsi="Calibri" w:cs="Calibri"/>
                <w:lang w:val="en-US"/>
              </w:rPr>
            </w:pPr>
            <w:r w:rsidRPr="00C450C4">
              <w:rPr>
                <w:rFonts w:ascii="Calibri" w:hAnsi="Calibri" w:cs="Calibri"/>
                <w:color w:val="FF0000"/>
                <w:sz w:val="24"/>
              </w:rPr>
              <w:t>Objectives</w:t>
            </w:r>
          </w:p>
        </w:tc>
        <w:tc>
          <w:tcPr>
            <w:tcW w:w="8505" w:type="dxa"/>
            <w:gridSpan w:val="3"/>
            <w:tcBorders>
              <w:left w:val="single" w:sz="4" w:space="0" w:color="000000"/>
              <w:bottom w:val="single" w:sz="4" w:space="0" w:color="000000"/>
              <w:right w:val="single" w:sz="4" w:space="0" w:color="000000"/>
            </w:tcBorders>
          </w:tcPr>
          <w:p w:rsidR="00141C08" w:rsidRDefault="00C450C4">
            <w:r>
              <w:rPr>
                <w:rFonts w:ascii="Calibri" w:hAnsi="Calibri" w:cs="Calibri"/>
                <w:lang w:val="en-US"/>
              </w:rPr>
              <w:t>To establish</w:t>
            </w:r>
            <w:r w:rsidR="00141C08">
              <w:rPr>
                <w:rFonts w:ascii="Calibri" w:hAnsi="Calibri" w:cs="Calibri"/>
                <w:lang w:val="en-US"/>
              </w:rPr>
              <w:t xml:space="preserve"> a chronological context of the Maya</w:t>
            </w:r>
            <w:r>
              <w:rPr>
                <w:rFonts w:ascii="Calibri" w:hAnsi="Calibri" w:cs="Calibri"/>
                <w:lang w:val="en-US"/>
              </w:rPr>
              <w:t>.</w:t>
            </w:r>
          </w:p>
        </w:tc>
      </w:tr>
      <w:tr w:rsidR="00141C08" w:rsidTr="00322FA7">
        <w:tc>
          <w:tcPr>
            <w:tcW w:w="1418" w:type="dxa"/>
            <w:gridSpan w:val="3"/>
            <w:tcBorders>
              <w:left w:val="single" w:sz="4" w:space="0" w:color="000000"/>
              <w:bottom w:val="single" w:sz="4" w:space="0" w:color="000000"/>
            </w:tcBorders>
            <w:vAlign w:val="center"/>
          </w:tcPr>
          <w:p w:rsidR="00C450C4" w:rsidRPr="00C450C4" w:rsidRDefault="00C450C4" w:rsidP="00C450C4">
            <w:pPr>
              <w:rPr>
                <w:rFonts w:ascii="Calibri" w:hAnsi="Calibri" w:cs="Calibri"/>
                <w:color w:val="FF0000"/>
                <w:sz w:val="24"/>
              </w:rPr>
            </w:pPr>
            <w:r w:rsidRPr="00C450C4">
              <w:rPr>
                <w:rFonts w:ascii="Calibri" w:hAnsi="Calibri" w:cs="Calibri"/>
                <w:color w:val="FF0000"/>
                <w:sz w:val="24"/>
              </w:rPr>
              <w:t xml:space="preserve">National </w:t>
            </w:r>
          </w:p>
          <w:p w:rsidR="00141C08" w:rsidRDefault="00C450C4" w:rsidP="00C450C4">
            <w:pPr>
              <w:rPr>
                <w:rFonts w:ascii="Calibri" w:hAnsi="Calibri" w:cs="Calibri"/>
                <w:color w:val="FF6600"/>
                <w:sz w:val="24"/>
                <w:szCs w:val="24"/>
                <w:lang w:val="en-US"/>
              </w:rPr>
            </w:pPr>
            <w:r w:rsidRPr="00C450C4">
              <w:rPr>
                <w:rFonts w:ascii="Calibri" w:hAnsi="Calibri" w:cs="Calibri"/>
                <w:color w:val="FF0000"/>
                <w:sz w:val="24"/>
              </w:rPr>
              <w:t>Curriculum</w:t>
            </w:r>
          </w:p>
        </w:tc>
        <w:tc>
          <w:tcPr>
            <w:tcW w:w="8505" w:type="dxa"/>
            <w:gridSpan w:val="3"/>
            <w:tcBorders>
              <w:left w:val="single" w:sz="4" w:space="0" w:color="000000"/>
              <w:bottom w:val="single" w:sz="4" w:space="0" w:color="000000"/>
              <w:right w:val="single" w:sz="4" w:space="0" w:color="000000"/>
            </w:tcBorders>
          </w:tcPr>
          <w:p w:rsidR="00141C08" w:rsidRDefault="00141C08">
            <w:r w:rsidRPr="00C450C4">
              <w:rPr>
                <w:rFonts w:ascii="Calibri" w:hAnsi="Calibri" w:cs="Calibri"/>
                <w:color w:val="FFC000"/>
                <w:sz w:val="24"/>
                <w:szCs w:val="24"/>
                <w:lang w:val="en-US"/>
              </w:rPr>
              <w:t>English</w:t>
            </w:r>
            <w:r w:rsidRPr="00C450C4">
              <w:rPr>
                <w:rFonts w:ascii="Calibri" w:hAnsi="Calibri" w:cs="Calibri"/>
                <w:color w:val="FFC000"/>
                <w:lang w:val="en-US"/>
              </w:rPr>
              <w:t>:</w:t>
            </w:r>
            <w:r>
              <w:rPr>
                <w:rFonts w:ascii="Calibri" w:hAnsi="Calibri" w:cs="Calibri"/>
                <w:lang w:val="en-US"/>
              </w:rPr>
              <w:t xml:space="preserve"> </w:t>
            </w:r>
            <w:r>
              <w:rPr>
                <w:rFonts w:ascii="Calibri" w:hAnsi="Calibri" w:cs="Calibri"/>
                <w:color w:val="000000"/>
                <w:szCs w:val="32"/>
                <w:lang w:val="en-US"/>
              </w:rPr>
              <w:t xml:space="preserve">Participate in discussions, presentations, performances, role-play, improvisations and debates. </w:t>
            </w:r>
          </w:p>
        </w:tc>
      </w:tr>
      <w:tr w:rsidR="00141C08" w:rsidTr="00322FA7">
        <w:tc>
          <w:tcPr>
            <w:tcW w:w="1418" w:type="dxa"/>
            <w:gridSpan w:val="3"/>
            <w:tcBorders>
              <w:left w:val="single" w:sz="4" w:space="0" w:color="000000"/>
              <w:bottom w:val="single" w:sz="4" w:space="0" w:color="000000"/>
            </w:tcBorders>
            <w:vAlign w:val="center"/>
          </w:tcPr>
          <w:p w:rsidR="00C450C4" w:rsidRPr="00C450C4" w:rsidRDefault="00C450C4" w:rsidP="00C450C4">
            <w:pPr>
              <w:rPr>
                <w:rFonts w:ascii="Calibri" w:hAnsi="Calibri" w:cs="Calibri"/>
                <w:color w:val="FF0000"/>
                <w:sz w:val="24"/>
              </w:rPr>
            </w:pPr>
            <w:r w:rsidRPr="00C450C4">
              <w:rPr>
                <w:rFonts w:ascii="Calibri" w:hAnsi="Calibri" w:cs="Calibri"/>
                <w:color w:val="FF0000"/>
                <w:sz w:val="24"/>
              </w:rPr>
              <w:t xml:space="preserve">Teaching </w:t>
            </w:r>
          </w:p>
          <w:p w:rsidR="00141C08" w:rsidRDefault="00C450C4" w:rsidP="00C450C4">
            <w:pPr>
              <w:rPr>
                <w:rFonts w:ascii="Calibri" w:hAnsi="Calibri" w:cs="Calibri"/>
                <w:lang w:val="en-US"/>
              </w:rPr>
            </w:pPr>
            <w:r w:rsidRPr="00C450C4">
              <w:rPr>
                <w:rFonts w:ascii="Calibri" w:hAnsi="Calibri" w:cs="Calibri"/>
                <w:color w:val="FF0000"/>
                <w:sz w:val="24"/>
              </w:rPr>
              <w:t>Objectives</w:t>
            </w:r>
          </w:p>
        </w:tc>
        <w:tc>
          <w:tcPr>
            <w:tcW w:w="8505" w:type="dxa"/>
            <w:gridSpan w:val="3"/>
            <w:tcBorders>
              <w:left w:val="single" w:sz="4" w:space="0" w:color="000000"/>
              <w:bottom w:val="single" w:sz="4" w:space="0" w:color="000000"/>
              <w:right w:val="single" w:sz="4" w:space="0" w:color="000000"/>
            </w:tcBorders>
          </w:tcPr>
          <w:p w:rsidR="00141C08" w:rsidRDefault="00322FA7">
            <w:r>
              <w:rPr>
                <w:rFonts w:ascii="Calibri" w:hAnsi="Calibri" w:cs="Calibri"/>
                <w:lang w:val="en-US"/>
              </w:rPr>
              <w:t>To d</w:t>
            </w:r>
            <w:r w:rsidR="00141C08">
              <w:rPr>
                <w:rFonts w:ascii="Calibri" w:hAnsi="Calibri" w:cs="Calibri"/>
                <w:lang w:val="en-US"/>
              </w:rPr>
              <w:t>iscuss the dates already known in British history</w:t>
            </w:r>
            <w:r w:rsidR="00917675">
              <w:rPr>
                <w:rFonts w:ascii="Calibri" w:hAnsi="Calibri" w:cs="Calibri"/>
                <w:lang w:val="en-US"/>
              </w:rPr>
              <w:t>.</w:t>
            </w:r>
          </w:p>
        </w:tc>
      </w:tr>
      <w:tr w:rsidR="00141C08" w:rsidTr="00322FA7">
        <w:tc>
          <w:tcPr>
            <w:tcW w:w="2693" w:type="dxa"/>
            <w:gridSpan w:val="4"/>
            <w:tcBorders>
              <w:top w:val="single" w:sz="4" w:space="0" w:color="000000"/>
              <w:left w:val="single" w:sz="4" w:space="0" w:color="000000"/>
              <w:bottom w:val="single" w:sz="4" w:space="0" w:color="000000"/>
            </w:tcBorders>
          </w:tcPr>
          <w:p w:rsidR="00141C08" w:rsidRPr="00C450C4" w:rsidRDefault="00141C08">
            <w:pPr>
              <w:rPr>
                <w:rFonts w:ascii="Calibri" w:hAnsi="Calibri" w:cs="Calibri"/>
                <w:color w:val="FF0000"/>
                <w:sz w:val="24"/>
              </w:rPr>
            </w:pPr>
            <w:r w:rsidRPr="00C450C4">
              <w:rPr>
                <w:rFonts w:ascii="Calibri" w:hAnsi="Calibri" w:cs="Calibri"/>
                <w:color w:val="FF0000"/>
                <w:sz w:val="24"/>
              </w:rPr>
              <w:t>Resources</w:t>
            </w:r>
          </w:p>
          <w:p w:rsidR="00141C08" w:rsidRDefault="00322FA7" w:rsidP="00DD0FCE">
            <w:pPr>
              <w:rPr>
                <w:rFonts w:ascii="Calibri" w:hAnsi="Calibri" w:cs="Calibri"/>
              </w:rPr>
            </w:pPr>
            <w:r>
              <w:rPr>
                <w:rFonts w:ascii="Calibri" w:hAnsi="Calibri" w:cs="Calibri"/>
              </w:rPr>
              <w:t>P</w:t>
            </w:r>
            <w:r w:rsidR="002F587C">
              <w:rPr>
                <w:rFonts w:ascii="Calibri" w:hAnsi="Calibri" w:cs="Calibri"/>
              </w:rPr>
              <w:t xml:space="preserve">resentation on The Ancient Maya; Information sheet on The Maya timeline; </w:t>
            </w:r>
            <w:r w:rsidR="00941566">
              <w:rPr>
                <w:rFonts w:ascii="Calibri" w:hAnsi="Calibri" w:cs="Calibri"/>
              </w:rPr>
              <w:t xml:space="preserve">Information sheet on The British timeline; </w:t>
            </w:r>
            <w:r w:rsidR="0068640B">
              <w:rPr>
                <w:rFonts w:ascii="Calibri" w:hAnsi="Calibri" w:cs="Calibri"/>
              </w:rPr>
              <w:t>presentation on The Modern Maya</w:t>
            </w:r>
            <w:r w:rsidR="00917675">
              <w:rPr>
                <w:rFonts w:ascii="Calibri" w:hAnsi="Calibri" w:cs="Calibri"/>
              </w:rPr>
              <w:t>.</w:t>
            </w:r>
          </w:p>
        </w:tc>
        <w:tc>
          <w:tcPr>
            <w:tcW w:w="7230" w:type="dxa"/>
            <w:gridSpan w:val="2"/>
            <w:tcBorders>
              <w:top w:val="single" w:sz="4" w:space="0" w:color="000000"/>
              <w:left w:val="single" w:sz="4" w:space="0" w:color="000000"/>
              <w:bottom w:val="single" w:sz="4" w:space="0" w:color="000000"/>
              <w:right w:val="single" w:sz="4" w:space="0" w:color="000000"/>
            </w:tcBorders>
          </w:tcPr>
          <w:p w:rsidR="00141C08" w:rsidRPr="00C450C4" w:rsidRDefault="00141C08">
            <w:pPr>
              <w:rPr>
                <w:color w:val="FF0000"/>
                <w:sz w:val="24"/>
              </w:rPr>
            </w:pPr>
            <w:r w:rsidRPr="00C450C4">
              <w:rPr>
                <w:rFonts w:ascii="Calibri" w:hAnsi="Calibri" w:cs="Calibri"/>
                <w:color w:val="FF0000"/>
                <w:sz w:val="24"/>
              </w:rPr>
              <w:t>Weblinks</w:t>
            </w:r>
          </w:p>
          <w:p w:rsidR="00141C08" w:rsidRDefault="00985BC6" w:rsidP="00322FA7">
            <w:pPr>
              <w:pStyle w:val="NoSpacing"/>
            </w:pPr>
            <w:hyperlink r:id="rId8" w:history="1">
              <w:r w:rsidR="00141C08" w:rsidRPr="00E17361">
                <w:rPr>
                  <w:rStyle w:val="Hyperlink"/>
                  <w:rFonts w:ascii="Calibri" w:hAnsi="Calibri" w:cs="Calibri"/>
                  <w:color w:val="0000FF"/>
                  <w:u w:val="single"/>
                </w:rPr>
                <w:t>https://youtu.be/FJXT9a17YbQ</w:t>
              </w:r>
            </w:hyperlink>
            <w:r w:rsidR="00C450C4" w:rsidRPr="00E17361">
              <w:rPr>
                <w:rStyle w:val="Hyperlink"/>
                <w:rFonts w:ascii="Calibri" w:hAnsi="Calibri" w:cs="Calibri"/>
              </w:rPr>
              <w:t xml:space="preserve"> -</w:t>
            </w:r>
            <w:r w:rsidR="00C450C4" w:rsidRPr="00E17361">
              <w:rPr>
                <w:rStyle w:val="Hyperlink"/>
                <w:rFonts w:ascii="Calibri" w:hAnsi="Calibri" w:cs="Calibri"/>
                <w:color w:val="0000FF"/>
              </w:rPr>
              <w:t xml:space="preserve"> </w:t>
            </w:r>
            <w:r w:rsidR="00141C08">
              <w:rPr>
                <w:rFonts w:ascii="Calibri" w:hAnsi="Calibri" w:cs="Calibri"/>
              </w:rPr>
              <w:t>Video of night time in Tikal complete with howler monkeys</w:t>
            </w:r>
            <w:r w:rsidR="00C450C4">
              <w:rPr>
                <w:rFonts w:ascii="Calibri" w:hAnsi="Calibri" w:cs="Calibri"/>
              </w:rPr>
              <w:t>;</w:t>
            </w:r>
            <w:r w:rsidR="00322FA7">
              <w:rPr>
                <w:rFonts w:ascii="Calibri" w:hAnsi="Calibri" w:cs="Calibri"/>
              </w:rPr>
              <w:t xml:space="preserve"> </w:t>
            </w:r>
            <w:hyperlink r:id="rId9" w:history="1">
              <w:r w:rsidR="00141C08" w:rsidRPr="00E10A6E">
                <w:rPr>
                  <w:rStyle w:val="Hyperlink"/>
                  <w:rFonts w:ascii="Calibri" w:hAnsi="Calibri" w:cs="Calibri"/>
                  <w:color w:val="0000FF"/>
                  <w:u w:val="single"/>
                </w:rPr>
                <w:t>http://www.bbc.co.uk/history/british/launch_tl_british.shtml</w:t>
              </w:r>
            </w:hyperlink>
            <w:r w:rsidR="00141C08" w:rsidRPr="00E10A6E">
              <w:rPr>
                <w:rFonts w:ascii="Calibri" w:hAnsi="Calibri" w:cs="Calibri"/>
                <w:color w:val="0000FF"/>
                <w:u w:val="single"/>
              </w:rPr>
              <w:t xml:space="preserve"> </w:t>
            </w:r>
            <w:r w:rsidR="00941566">
              <w:rPr>
                <w:rFonts w:ascii="Calibri" w:hAnsi="Calibri" w:cs="Calibri"/>
                <w:color w:val="0000FF"/>
              </w:rPr>
              <w:t xml:space="preserve">- </w:t>
            </w:r>
            <w:r w:rsidR="00141C08">
              <w:rPr>
                <w:rFonts w:ascii="Calibri" w:hAnsi="Calibri" w:cs="Calibri"/>
              </w:rPr>
              <w:t>BBC timeline of British history</w:t>
            </w:r>
            <w:r w:rsidR="00E10A6E">
              <w:rPr>
                <w:rFonts w:ascii="Calibri" w:hAnsi="Calibri" w:cs="Calibri"/>
              </w:rPr>
              <w:t>;</w:t>
            </w:r>
            <w:r w:rsidR="00322FA7">
              <w:rPr>
                <w:rFonts w:ascii="Calibri" w:hAnsi="Calibri" w:cs="Calibri"/>
              </w:rPr>
              <w:t xml:space="preserve"> </w:t>
            </w:r>
            <w:hyperlink r:id="rId10" w:history="1">
              <w:r w:rsidR="00141C08" w:rsidRPr="00E10A6E">
                <w:rPr>
                  <w:rStyle w:val="Hyperlink"/>
                  <w:rFonts w:ascii="Calibri" w:hAnsi="Calibri" w:cs="Calibri"/>
                  <w:color w:val="0000FF"/>
                  <w:u w:val="single"/>
                </w:rPr>
                <w:t>http://www.timemaps.com/history/world-1500bc</w:t>
              </w:r>
            </w:hyperlink>
            <w:r w:rsidR="00141C08">
              <w:rPr>
                <w:rFonts w:ascii="Calibri" w:hAnsi="Calibri" w:cs="Calibri"/>
              </w:rPr>
              <w:t xml:space="preserve"> </w:t>
            </w:r>
            <w:r w:rsidR="00941566">
              <w:rPr>
                <w:rFonts w:ascii="Calibri" w:hAnsi="Calibri" w:cs="Calibri"/>
              </w:rPr>
              <w:t xml:space="preserve">- </w:t>
            </w:r>
            <w:r w:rsidR="00141C08">
              <w:rPr>
                <w:rFonts w:ascii="Calibri" w:hAnsi="Calibri" w:cs="Calibri"/>
              </w:rPr>
              <w:t>World History timeline</w:t>
            </w:r>
            <w:r w:rsidR="00E10A6E">
              <w:rPr>
                <w:rFonts w:ascii="Calibri" w:hAnsi="Calibri" w:cs="Calibri"/>
              </w:rPr>
              <w:t>;</w:t>
            </w:r>
          </w:p>
          <w:p w:rsidR="00141C08" w:rsidRDefault="00985BC6" w:rsidP="00941566">
            <w:hyperlink r:id="rId11" w:history="1">
              <w:r w:rsidRPr="00985BC6">
                <w:rPr>
                  <w:rStyle w:val="Hyperlink"/>
                  <w:rFonts w:asciiTheme="minorHAnsi" w:hAnsiTheme="minorHAnsi" w:cstheme="minorHAnsi"/>
                  <w:color w:val="0070C0"/>
                  <w:u w:val="single"/>
                </w:rPr>
                <w:t>https://www.historymuseum.ca/cmc/exhibitions/civil/maya/mmc08eng.html</w:t>
              </w:r>
            </w:hyperlink>
            <w:r w:rsidRPr="00985BC6">
              <w:rPr>
                <w:rFonts w:asciiTheme="minorHAnsi" w:hAnsiTheme="minorHAnsi" w:cstheme="minorHAnsi"/>
                <w:color w:val="0070C0"/>
                <w:u w:val="single"/>
              </w:rPr>
              <w:t xml:space="preserve"> </w:t>
            </w:r>
            <w:r w:rsidR="00141C08">
              <w:rPr>
                <w:rFonts w:ascii="Calibri" w:hAnsi="Calibri" w:cs="Calibri"/>
              </w:rPr>
              <w:t xml:space="preserve"> </w:t>
            </w:r>
            <w:r w:rsidR="00941566">
              <w:rPr>
                <w:rFonts w:ascii="Calibri" w:hAnsi="Calibri" w:cs="Calibri"/>
              </w:rPr>
              <w:t xml:space="preserve">- </w:t>
            </w:r>
            <w:r w:rsidR="00141C08">
              <w:rPr>
                <w:rFonts w:ascii="Calibri" w:hAnsi="Calibri" w:cs="Calibri"/>
              </w:rPr>
              <w:t xml:space="preserve">About </w:t>
            </w:r>
            <w:r w:rsidR="00E10A6E">
              <w:rPr>
                <w:rFonts w:ascii="Calibri" w:hAnsi="Calibri" w:cs="Calibri"/>
              </w:rPr>
              <w:t xml:space="preserve">the </w:t>
            </w:r>
            <w:r w:rsidR="00141C08">
              <w:rPr>
                <w:rFonts w:ascii="Calibri" w:hAnsi="Calibri" w:cs="Calibri"/>
              </w:rPr>
              <w:t>Maya today</w:t>
            </w:r>
            <w:r w:rsidR="00E10A6E">
              <w:rPr>
                <w:rFonts w:ascii="Calibri" w:hAnsi="Calibri" w:cs="Calibri"/>
              </w:rPr>
              <w:t>.</w:t>
            </w:r>
          </w:p>
        </w:tc>
      </w:tr>
      <w:tr w:rsidR="00141C08" w:rsidTr="00941566">
        <w:trPr>
          <w:trHeight w:val="3002"/>
        </w:trPr>
        <w:tc>
          <w:tcPr>
            <w:tcW w:w="9923" w:type="dxa"/>
            <w:gridSpan w:val="6"/>
            <w:tcBorders>
              <w:top w:val="single" w:sz="4" w:space="0" w:color="000000"/>
              <w:left w:val="single" w:sz="4" w:space="0" w:color="000000"/>
              <w:bottom w:val="single" w:sz="4" w:space="0" w:color="000000"/>
              <w:right w:val="single" w:sz="4" w:space="0" w:color="000000"/>
            </w:tcBorders>
          </w:tcPr>
          <w:p w:rsidR="00141C08" w:rsidRDefault="00141C08" w:rsidP="00985BC6">
            <w:pPr>
              <w:rPr>
                <w:rFonts w:ascii="Calibri" w:hAnsi="Calibri" w:cs="Calibri"/>
                <w:color w:val="000000"/>
              </w:rPr>
            </w:pPr>
            <w:r w:rsidRPr="00C450C4">
              <w:rPr>
                <w:rFonts w:ascii="Calibri" w:hAnsi="Calibri" w:cs="Calibri"/>
                <w:color w:val="FF0000"/>
                <w:sz w:val="24"/>
              </w:rPr>
              <w:t xml:space="preserve">Whole class: </w:t>
            </w:r>
            <w:r w:rsidR="00985BC6">
              <w:rPr>
                <w:rFonts w:ascii="Calibri" w:hAnsi="Calibri" w:cs="Calibri"/>
                <w:color w:val="000000"/>
              </w:rPr>
              <w:t xml:space="preserve">Have </w:t>
            </w:r>
            <w:r>
              <w:rPr>
                <w:rFonts w:ascii="Calibri" w:hAnsi="Calibri" w:cs="Calibri"/>
                <w:color w:val="000000"/>
              </w:rPr>
              <w:t xml:space="preserve">the </w:t>
            </w:r>
            <w:hyperlink r:id="rId12" w:history="1">
              <w:r w:rsidRPr="002F587C">
                <w:rPr>
                  <w:rStyle w:val="Hyperlink"/>
                  <w:rFonts w:ascii="Calibri" w:hAnsi="Calibri" w:cs="Calibri"/>
                  <w:color w:val="0000FF"/>
                  <w:u w:val="single"/>
                </w:rPr>
                <w:t>video</w:t>
              </w:r>
            </w:hyperlink>
            <w:r w:rsidR="002F587C">
              <w:rPr>
                <w:rFonts w:ascii="Calibri" w:hAnsi="Calibri" w:cs="Calibri"/>
                <w:color w:val="000000"/>
              </w:rPr>
              <w:t xml:space="preserve"> </w:t>
            </w:r>
            <w:r>
              <w:rPr>
                <w:rFonts w:ascii="Calibri" w:hAnsi="Calibri" w:cs="Calibri"/>
                <w:color w:val="000000"/>
              </w:rPr>
              <w:t xml:space="preserve">playing as chn come into the classroom. Have them sit on the carpet and close their eyes, imagining they are living in the jungle listening to these sounds at night. </w:t>
            </w:r>
            <w:r w:rsidRPr="00F2341C">
              <w:rPr>
                <w:rFonts w:ascii="Calibri" w:hAnsi="Calibri" w:cs="Calibri"/>
                <w:i/>
                <w:color w:val="000000"/>
              </w:rPr>
              <w:t xml:space="preserve">How does it make </w:t>
            </w:r>
            <w:r w:rsidR="00F2341C">
              <w:rPr>
                <w:rFonts w:ascii="Calibri" w:hAnsi="Calibri" w:cs="Calibri"/>
                <w:i/>
                <w:color w:val="000000"/>
              </w:rPr>
              <w:t>you</w:t>
            </w:r>
            <w:r w:rsidRPr="00F2341C">
              <w:rPr>
                <w:rFonts w:ascii="Calibri" w:hAnsi="Calibri" w:cs="Calibri"/>
                <w:i/>
                <w:color w:val="000000"/>
              </w:rPr>
              <w:t xml:space="preserve"> feel?</w:t>
            </w:r>
            <w:r>
              <w:rPr>
                <w:rFonts w:ascii="Calibri" w:hAnsi="Calibri" w:cs="Calibri"/>
                <w:color w:val="000000"/>
              </w:rPr>
              <w:t xml:space="preserve"> Explain that the Maya people live in these jungles in Mesoamerica and have done for thousands of years.</w:t>
            </w:r>
            <w:r w:rsidR="002F587C">
              <w:rPr>
                <w:rFonts w:ascii="Calibri" w:hAnsi="Calibri" w:cs="Calibri"/>
                <w:color w:val="000000"/>
              </w:rPr>
              <w:t xml:space="preserve"> Show chn the </w:t>
            </w:r>
            <w:r w:rsidR="002F587C">
              <w:rPr>
                <w:rFonts w:ascii="Calibri" w:hAnsi="Calibri" w:cs="Calibri"/>
              </w:rPr>
              <w:t>presentation on The Ancient Maya (</w:t>
            </w:r>
            <w:r w:rsidR="000603DC">
              <w:rPr>
                <w:rFonts w:ascii="Calibri" w:hAnsi="Calibri" w:cs="Calibri"/>
              </w:rPr>
              <w:t>session</w:t>
            </w:r>
            <w:r w:rsidR="002F587C">
              <w:rPr>
                <w:rFonts w:ascii="Calibri" w:hAnsi="Calibri" w:cs="Calibri"/>
              </w:rPr>
              <w:t xml:space="preserve"> </w:t>
            </w:r>
            <w:r w:rsidR="000603DC">
              <w:rPr>
                <w:rFonts w:ascii="Calibri" w:hAnsi="Calibri" w:cs="Calibri"/>
              </w:rPr>
              <w:t>r</w:t>
            </w:r>
            <w:r w:rsidR="002F587C">
              <w:rPr>
                <w:rFonts w:ascii="Calibri" w:hAnsi="Calibri" w:cs="Calibri"/>
              </w:rPr>
              <w:t>esource) and for each table or group print out a copy of the Information sheet on The Maya timeline (</w:t>
            </w:r>
            <w:r w:rsidR="000603DC">
              <w:rPr>
                <w:rFonts w:ascii="Calibri" w:hAnsi="Calibri" w:cs="Calibri"/>
              </w:rPr>
              <w:t>session</w:t>
            </w:r>
            <w:r w:rsidR="002F587C">
              <w:rPr>
                <w:rFonts w:ascii="Calibri" w:hAnsi="Calibri" w:cs="Calibri"/>
              </w:rPr>
              <w:t xml:space="preserve"> </w:t>
            </w:r>
            <w:r w:rsidR="000603DC">
              <w:rPr>
                <w:rFonts w:ascii="Calibri" w:hAnsi="Calibri" w:cs="Calibri"/>
              </w:rPr>
              <w:t>r</w:t>
            </w:r>
            <w:r w:rsidR="002F587C">
              <w:rPr>
                <w:rFonts w:ascii="Calibri" w:hAnsi="Calibri" w:cs="Calibri"/>
              </w:rPr>
              <w:t xml:space="preserve">esource). </w:t>
            </w:r>
            <w:r>
              <w:rPr>
                <w:rFonts w:ascii="Calibri" w:hAnsi="Calibri" w:cs="Calibri"/>
                <w:color w:val="000000"/>
              </w:rPr>
              <w:t>Go through the main events on the timeline as a whole group, and then ask chn to think about what was happening in Britain/Europe around the same time. Ask them whether th</w:t>
            </w:r>
            <w:bookmarkStart w:id="0" w:name="_GoBack"/>
            <w:bookmarkEnd w:id="0"/>
            <w:r>
              <w:rPr>
                <w:rFonts w:ascii="Calibri" w:hAnsi="Calibri" w:cs="Calibri"/>
                <w:color w:val="000000"/>
              </w:rPr>
              <w:t xml:space="preserve">ey know when writing was introduced to Britain (it certainly wasn't invented here), when big settlements were built, when were the pyramids in Egypt built, and so on. If they don't know, ask them to do some research </w:t>
            </w:r>
            <w:r w:rsidR="002F587C">
              <w:rPr>
                <w:rFonts w:ascii="Calibri" w:hAnsi="Calibri" w:cs="Calibri"/>
                <w:color w:val="000000"/>
              </w:rPr>
              <w:t>on timelines</w:t>
            </w:r>
            <w:r>
              <w:rPr>
                <w:rFonts w:ascii="Calibri" w:hAnsi="Calibri" w:cs="Calibri"/>
                <w:color w:val="000000"/>
              </w:rPr>
              <w:t xml:space="preserve"> to find out the answers </w:t>
            </w:r>
            <w:r w:rsidR="002F587C">
              <w:rPr>
                <w:rFonts w:ascii="Calibri" w:hAnsi="Calibri" w:cs="Calibri"/>
                <w:color w:val="000000"/>
              </w:rPr>
              <w:t xml:space="preserve">using weblink </w:t>
            </w:r>
            <w:hyperlink r:id="rId13" w:history="1">
              <w:r w:rsidR="002F587C" w:rsidRPr="002F587C">
                <w:rPr>
                  <w:rStyle w:val="Hyperlink"/>
                  <w:rFonts w:ascii="Calibri" w:hAnsi="Calibri" w:cs="Calibri"/>
                  <w:color w:val="0000FF"/>
                  <w:u w:val="single"/>
                </w:rPr>
                <w:t>one</w:t>
              </w:r>
            </w:hyperlink>
            <w:r w:rsidR="002F587C">
              <w:rPr>
                <w:rFonts w:ascii="Calibri" w:hAnsi="Calibri" w:cs="Calibri"/>
                <w:color w:val="000000"/>
              </w:rPr>
              <w:t xml:space="preserve"> and </w:t>
            </w:r>
            <w:hyperlink r:id="rId14" w:history="1">
              <w:r w:rsidR="002F587C" w:rsidRPr="002F587C">
                <w:rPr>
                  <w:rStyle w:val="Hyperlink"/>
                  <w:rFonts w:ascii="Calibri" w:hAnsi="Calibri" w:cs="Calibri"/>
                  <w:color w:val="0000FF"/>
                  <w:u w:val="single"/>
                </w:rPr>
                <w:t>two</w:t>
              </w:r>
            </w:hyperlink>
            <w:r>
              <w:rPr>
                <w:rFonts w:ascii="Calibri" w:hAnsi="Calibri" w:cs="Calibri"/>
                <w:color w:val="000000"/>
              </w:rPr>
              <w:t>. Ask them to think of any other important dates they can remember from British or European history and write them on the timeline.</w:t>
            </w:r>
            <w:r w:rsidR="00F2341C">
              <w:rPr>
                <w:rFonts w:ascii="Calibri" w:hAnsi="Calibri" w:cs="Calibri"/>
                <w:color w:val="000000"/>
              </w:rPr>
              <w:t xml:space="preserve"> </w:t>
            </w:r>
            <w:r>
              <w:rPr>
                <w:rFonts w:ascii="Calibri" w:hAnsi="Calibri" w:cs="Calibri"/>
                <w:color w:val="000000"/>
              </w:rPr>
              <w:t>Ask each table to come up and present their annotated timelines to the rest of the class. If there are discrepancies between dates that chn have found out, encourage them to discuss where they got their information and whether</w:t>
            </w:r>
            <w:r w:rsidR="002F587C">
              <w:rPr>
                <w:rFonts w:ascii="Calibri" w:hAnsi="Calibri" w:cs="Calibri"/>
                <w:color w:val="000000"/>
              </w:rPr>
              <w:t xml:space="preserve"> or not</w:t>
            </w:r>
            <w:r>
              <w:rPr>
                <w:rFonts w:ascii="Calibri" w:hAnsi="Calibri" w:cs="Calibri"/>
                <w:color w:val="000000"/>
              </w:rPr>
              <w:t xml:space="preserve"> it is r</w:t>
            </w:r>
            <w:r w:rsidR="002F587C">
              <w:rPr>
                <w:rFonts w:ascii="Calibri" w:hAnsi="Calibri" w:cs="Calibri"/>
                <w:color w:val="000000"/>
              </w:rPr>
              <w:t>eliable</w:t>
            </w:r>
            <w:r>
              <w:rPr>
                <w:rFonts w:ascii="Calibri" w:hAnsi="Calibri" w:cs="Calibri"/>
                <w:color w:val="000000"/>
              </w:rPr>
              <w:t>.</w:t>
            </w:r>
          </w:p>
        </w:tc>
      </w:tr>
      <w:tr w:rsidR="00141C08" w:rsidTr="00941566">
        <w:trPr>
          <w:trHeight w:val="1036"/>
        </w:trPr>
        <w:tc>
          <w:tcPr>
            <w:tcW w:w="4271" w:type="dxa"/>
            <w:gridSpan w:val="5"/>
            <w:tcBorders>
              <w:top w:val="single" w:sz="4" w:space="0" w:color="000000"/>
              <w:left w:val="single" w:sz="4" w:space="0" w:color="000000"/>
              <w:bottom w:val="single" w:sz="4" w:space="0" w:color="000000"/>
            </w:tcBorders>
          </w:tcPr>
          <w:p w:rsidR="00141C08" w:rsidRPr="00C450C4" w:rsidRDefault="00C450C4">
            <w:pPr>
              <w:rPr>
                <w:rStyle w:val="Hyperlink"/>
                <w:rFonts w:ascii="Calibri" w:hAnsi="Calibri" w:cs="Calibri"/>
                <w:color w:val="FF0000"/>
                <w:sz w:val="24"/>
              </w:rPr>
            </w:pPr>
            <w:r>
              <w:rPr>
                <w:rFonts w:ascii="Calibri" w:hAnsi="Calibri" w:cs="Calibri"/>
                <w:color w:val="FF0000"/>
                <w:sz w:val="24"/>
              </w:rPr>
              <w:t>Medium/</w:t>
            </w:r>
            <w:r w:rsidR="00141C08" w:rsidRPr="00C450C4">
              <w:rPr>
                <w:rFonts w:ascii="Calibri" w:hAnsi="Calibri" w:cs="Calibri"/>
                <w:color w:val="FF0000"/>
                <w:sz w:val="24"/>
              </w:rPr>
              <w:t>Hard</w:t>
            </w:r>
          </w:p>
          <w:p w:rsidR="00141C08" w:rsidRDefault="00141C08">
            <w:pPr>
              <w:rPr>
                <w:rFonts w:ascii="Calibri" w:hAnsi="Calibri" w:cs="Calibri"/>
                <w:color w:val="FF0000"/>
              </w:rPr>
            </w:pPr>
            <w:r>
              <w:rPr>
                <w:rStyle w:val="Hyperlink"/>
                <w:rFonts w:ascii="Calibri" w:hAnsi="Calibri" w:cs="Calibri"/>
                <w:color w:val="000000"/>
              </w:rPr>
              <w:t>Ask table groups to give pairs a question to research onlin</w:t>
            </w:r>
            <w:r w:rsidR="00917675">
              <w:rPr>
                <w:rStyle w:val="Hyperlink"/>
                <w:rFonts w:ascii="Calibri" w:hAnsi="Calibri" w:cs="Calibri"/>
                <w:color w:val="000000"/>
              </w:rPr>
              <w:t xml:space="preserve">e and then come back and report, </w:t>
            </w:r>
            <w:r>
              <w:rPr>
                <w:rStyle w:val="Hyperlink"/>
                <w:rFonts w:ascii="Calibri" w:hAnsi="Calibri" w:cs="Calibri"/>
                <w:color w:val="000000"/>
              </w:rPr>
              <w:t xml:space="preserve">so </w:t>
            </w:r>
            <w:r w:rsidR="00917675">
              <w:rPr>
                <w:rStyle w:val="Hyperlink"/>
                <w:rFonts w:ascii="Calibri" w:hAnsi="Calibri" w:cs="Calibri"/>
                <w:color w:val="000000"/>
              </w:rPr>
              <w:t xml:space="preserve">that </w:t>
            </w:r>
            <w:r>
              <w:rPr>
                <w:rStyle w:val="Hyperlink"/>
                <w:rFonts w:ascii="Calibri" w:hAnsi="Calibri" w:cs="Calibri"/>
                <w:color w:val="000000"/>
              </w:rPr>
              <w:t>not everyone is researching the same details.</w:t>
            </w:r>
          </w:p>
        </w:tc>
        <w:tc>
          <w:tcPr>
            <w:tcW w:w="5652" w:type="dxa"/>
            <w:tcBorders>
              <w:top w:val="single" w:sz="4" w:space="0" w:color="000000"/>
              <w:left w:val="single" w:sz="4" w:space="0" w:color="000000"/>
              <w:bottom w:val="single" w:sz="4" w:space="0" w:color="000000"/>
              <w:right w:val="single" w:sz="4" w:space="0" w:color="000000"/>
            </w:tcBorders>
          </w:tcPr>
          <w:p w:rsidR="00141C08" w:rsidRPr="00C450C4" w:rsidRDefault="00141C08">
            <w:pPr>
              <w:rPr>
                <w:rFonts w:ascii="Calibri" w:hAnsi="Calibri" w:cs="Calibri"/>
                <w:color w:val="000000"/>
                <w:sz w:val="24"/>
              </w:rPr>
            </w:pPr>
            <w:r w:rsidRPr="00C450C4">
              <w:rPr>
                <w:rFonts w:ascii="Calibri" w:hAnsi="Calibri" w:cs="Calibri"/>
                <w:color w:val="FF0000"/>
                <w:sz w:val="24"/>
              </w:rPr>
              <w:t>Easy</w:t>
            </w:r>
          </w:p>
          <w:p w:rsidR="00141C08" w:rsidRDefault="00941566" w:rsidP="000603DC">
            <w:r>
              <w:rPr>
                <w:rFonts w:ascii="Calibri" w:hAnsi="Calibri" w:cs="Calibri"/>
              </w:rPr>
              <w:t>The Information sheet on The British timeline</w:t>
            </w:r>
            <w:r>
              <w:rPr>
                <w:rFonts w:ascii="Calibri" w:hAnsi="Calibri" w:cs="Calibri"/>
                <w:color w:val="000000"/>
              </w:rPr>
              <w:t xml:space="preserve"> (</w:t>
            </w:r>
            <w:r w:rsidR="000603DC">
              <w:rPr>
                <w:rFonts w:ascii="Calibri" w:hAnsi="Calibri" w:cs="Calibri"/>
                <w:color w:val="000000"/>
              </w:rPr>
              <w:t>session</w:t>
            </w:r>
            <w:r>
              <w:rPr>
                <w:rFonts w:ascii="Calibri" w:hAnsi="Calibri" w:cs="Calibri"/>
                <w:color w:val="000000"/>
              </w:rPr>
              <w:t xml:space="preserve"> </w:t>
            </w:r>
            <w:r w:rsidR="000603DC">
              <w:rPr>
                <w:rFonts w:ascii="Calibri" w:hAnsi="Calibri" w:cs="Calibri"/>
                <w:color w:val="000000"/>
              </w:rPr>
              <w:t>r</w:t>
            </w:r>
            <w:r>
              <w:rPr>
                <w:rFonts w:ascii="Calibri" w:hAnsi="Calibri" w:cs="Calibri"/>
                <w:color w:val="000000"/>
              </w:rPr>
              <w:t xml:space="preserve">esource) </w:t>
            </w:r>
            <w:r w:rsidR="00141C08">
              <w:rPr>
                <w:rFonts w:ascii="Calibri" w:hAnsi="Calibri" w:cs="Calibri"/>
                <w:color w:val="000000"/>
              </w:rPr>
              <w:t>has dates of equivalent events and periods in British and European history</w:t>
            </w:r>
            <w:r>
              <w:rPr>
                <w:rFonts w:ascii="Calibri" w:hAnsi="Calibri" w:cs="Calibri"/>
                <w:color w:val="000000"/>
              </w:rPr>
              <w:t>. This will</w:t>
            </w:r>
            <w:r w:rsidR="00141C08">
              <w:rPr>
                <w:rFonts w:ascii="Calibri" w:hAnsi="Calibri" w:cs="Calibri"/>
                <w:color w:val="000000"/>
              </w:rPr>
              <w:t xml:space="preserve"> help less able chn compare and contrast the dates across the two regions of the world.</w:t>
            </w:r>
          </w:p>
        </w:tc>
      </w:tr>
      <w:tr w:rsidR="00141C08" w:rsidTr="00941566">
        <w:trPr>
          <w:trHeight w:val="445"/>
        </w:trPr>
        <w:tc>
          <w:tcPr>
            <w:tcW w:w="992" w:type="dxa"/>
            <w:tcBorders>
              <w:top w:val="single" w:sz="4" w:space="0" w:color="000000"/>
              <w:left w:val="single" w:sz="4" w:space="0" w:color="000000"/>
              <w:bottom w:val="single" w:sz="4" w:space="0" w:color="000000"/>
            </w:tcBorders>
          </w:tcPr>
          <w:p w:rsidR="00141C08" w:rsidRPr="00C450C4" w:rsidRDefault="00141C08">
            <w:pPr>
              <w:rPr>
                <w:rFonts w:ascii="Calibri" w:hAnsi="Calibri" w:cs="Calibri"/>
                <w:sz w:val="24"/>
              </w:rPr>
            </w:pPr>
            <w:r w:rsidRPr="00C450C4">
              <w:rPr>
                <w:rFonts w:ascii="Calibri" w:hAnsi="Calibri" w:cs="Calibri"/>
                <w:color w:val="FF0000"/>
                <w:sz w:val="24"/>
              </w:rPr>
              <w:t>Plenary</w:t>
            </w:r>
          </w:p>
          <w:p w:rsidR="00141C08" w:rsidRDefault="00141C08">
            <w:pPr>
              <w:rPr>
                <w:rFonts w:ascii="Calibri" w:hAnsi="Calibri" w:cs="Calibri"/>
              </w:rPr>
            </w:pPr>
          </w:p>
        </w:tc>
        <w:tc>
          <w:tcPr>
            <w:tcW w:w="8931" w:type="dxa"/>
            <w:gridSpan w:val="5"/>
            <w:tcBorders>
              <w:top w:val="single" w:sz="4" w:space="0" w:color="000000"/>
              <w:left w:val="single" w:sz="4" w:space="0" w:color="000000"/>
              <w:bottom w:val="single" w:sz="4" w:space="0" w:color="000000"/>
              <w:right w:val="single" w:sz="4" w:space="0" w:color="000000"/>
            </w:tcBorders>
          </w:tcPr>
          <w:p w:rsidR="00141C08" w:rsidRDefault="0068640B" w:rsidP="00DD0FCE">
            <w:pPr>
              <w:snapToGrid w:val="0"/>
            </w:pPr>
            <w:r>
              <w:rPr>
                <w:rFonts w:ascii="Calibri" w:hAnsi="Calibri" w:cs="Calibri"/>
                <w:color w:val="000000"/>
              </w:rPr>
              <w:t xml:space="preserve">Show chn the </w:t>
            </w:r>
            <w:r>
              <w:rPr>
                <w:rFonts w:ascii="Calibri" w:hAnsi="Calibri" w:cs="Calibri"/>
              </w:rPr>
              <w:t>presentation on The Modern Maya (</w:t>
            </w:r>
            <w:r w:rsidR="000603DC">
              <w:rPr>
                <w:rFonts w:ascii="Calibri" w:hAnsi="Calibri" w:cs="Calibri"/>
              </w:rPr>
              <w:t>session</w:t>
            </w:r>
            <w:r>
              <w:rPr>
                <w:rFonts w:ascii="Calibri" w:hAnsi="Calibri" w:cs="Calibri"/>
              </w:rPr>
              <w:t xml:space="preserve"> </w:t>
            </w:r>
            <w:r w:rsidR="000603DC">
              <w:rPr>
                <w:rFonts w:ascii="Calibri" w:hAnsi="Calibri" w:cs="Calibri"/>
              </w:rPr>
              <w:t>r</w:t>
            </w:r>
            <w:r>
              <w:rPr>
                <w:rFonts w:ascii="Calibri" w:hAnsi="Calibri" w:cs="Calibri"/>
              </w:rPr>
              <w:t xml:space="preserve">esource). This </w:t>
            </w:r>
            <w:r w:rsidR="00141C08">
              <w:rPr>
                <w:rFonts w:ascii="Calibri" w:hAnsi="Calibri" w:cs="Calibri"/>
                <w:color w:val="000000"/>
              </w:rPr>
              <w:t xml:space="preserve">shows what happened to the Maya civilisation and about the Maya living in Guatemala and surrounding areas today. Ask chn how they feel about the historic monuments (e.g. castles, palaces, churches, mosques, temples) left behind by their ancestors in Britain, Europe or other parts of the world. </w:t>
            </w:r>
            <w:r w:rsidR="00141C08" w:rsidRPr="00AA43B6">
              <w:rPr>
                <w:rFonts w:ascii="Calibri" w:hAnsi="Calibri" w:cs="Calibri"/>
                <w:i/>
                <w:color w:val="000000"/>
              </w:rPr>
              <w:t>Are they proud of them or not interested? Do they think they should be preserved for people to see or left to fall down? Why is heritage important?</w:t>
            </w:r>
          </w:p>
        </w:tc>
      </w:tr>
      <w:tr w:rsidR="00141C08" w:rsidTr="00941566">
        <w:tc>
          <w:tcPr>
            <w:tcW w:w="1276" w:type="dxa"/>
            <w:gridSpan w:val="2"/>
            <w:tcBorders>
              <w:top w:val="single" w:sz="4" w:space="0" w:color="000000"/>
              <w:left w:val="single" w:sz="4" w:space="0" w:color="000000"/>
              <w:bottom w:val="single" w:sz="4" w:space="0" w:color="000000"/>
            </w:tcBorders>
          </w:tcPr>
          <w:p w:rsidR="00141C08" w:rsidRPr="00AA43B6" w:rsidRDefault="00141C08">
            <w:pPr>
              <w:rPr>
                <w:rFonts w:ascii="Calibri" w:hAnsi="Calibri" w:cs="Calibri"/>
                <w:color w:val="FF0000"/>
                <w:sz w:val="24"/>
              </w:rPr>
            </w:pPr>
            <w:r w:rsidRPr="00AA43B6">
              <w:rPr>
                <w:rFonts w:ascii="Calibri" w:hAnsi="Calibri" w:cs="Calibri"/>
                <w:color w:val="FF0000"/>
                <w:sz w:val="24"/>
              </w:rPr>
              <w:t>Outcomes</w:t>
            </w:r>
          </w:p>
          <w:p w:rsidR="00141C08" w:rsidRDefault="00141C08">
            <w:pPr>
              <w:rPr>
                <w:rFonts w:ascii="Calibri" w:hAnsi="Calibri" w:cs="Calibri"/>
              </w:rPr>
            </w:pPr>
          </w:p>
        </w:tc>
        <w:tc>
          <w:tcPr>
            <w:tcW w:w="8647" w:type="dxa"/>
            <w:gridSpan w:val="4"/>
            <w:tcBorders>
              <w:top w:val="single" w:sz="4" w:space="0" w:color="000000"/>
              <w:left w:val="single" w:sz="4" w:space="0" w:color="000000"/>
              <w:bottom w:val="single" w:sz="4" w:space="0" w:color="000000"/>
              <w:right w:val="single" w:sz="4" w:space="0" w:color="000000"/>
            </w:tcBorders>
          </w:tcPr>
          <w:p w:rsidR="00141C08" w:rsidRDefault="00C450C4">
            <w:pPr>
              <w:rPr>
                <w:rFonts w:ascii="Calibri" w:hAnsi="Calibri" w:cs="Calibri"/>
                <w:lang w:val="en-US"/>
              </w:rPr>
            </w:pPr>
            <w:r>
              <w:rPr>
                <w:rFonts w:ascii="Calibri" w:hAnsi="Calibri" w:cs="Calibri"/>
              </w:rPr>
              <w:t>Children will:</w:t>
            </w:r>
          </w:p>
          <w:p w:rsidR="00141C08" w:rsidRDefault="00141C08">
            <w:pPr>
              <w:numPr>
                <w:ilvl w:val="0"/>
                <w:numId w:val="2"/>
              </w:numPr>
              <w:rPr>
                <w:rFonts w:ascii="Calibri" w:hAnsi="Calibri" w:cs="Calibri"/>
                <w:lang w:val="en-US"/>
              </w:rPr>
            </w:pPr>
            <w:r>
              <w:rPr>
                <w:rFonts w:ascii="Calibri" w:hAnsi="Calibri" w:cs="Calibri"/>
                <w:lang w:val="en-US"/>
              </w:rPr>
              <w:t xml:space="preserve">Explain the </w:t>
            </w:r>
            <w:r w:rsidR="00E10A6E">
              <w:rPr>
                <w:rFonts w:ascii="Calibri" w:hAnsi="Calibri" w:cs="Calibri"/>
                <w:lang w:val="en-US"/>
              </w:rPr>
              <w:t>main periods of the Maya civiliz</w:t>
            </w:r>
            <w:r>
              <w:rPr>
                <w:rFonts w:ascii="Calibri" w:hAnsi="Calibri" w:cs="Calibri"/>
                <w:lang w:val="en-US"/>
              </w:rPr>
              <w:t>ation</w:t>
            </w:r>
          </w:p>
          <w:p w:rsidR="00141C08" w:rsidRDefault="00E10A6E">
            <w:pPr>
              <w:numPr>
                <w:ilvl w:val="0"/>
                <w:numId w:val="2"/>
              </w:numPr>
              <w:rPr>
                <w:rFonts w:ascii="Calibri" w:hAnsi="Calibri" w:cs="Calibri"/>
                <w:lang w:val="en-US"/>
              </w:rPr>
            </w:pPr>
            <w:r>
              <w:rPr>
                <w:rFonts w:ascii="Calibri" w:hAnsi="Calibri" w:cs="Calibri"/>
                <w:lang w:val="en-US"/>
              </w:rPr>
              <w:t>Explain how the Maya civiliz</w:t>
            </w:r>
            <w:r w:rsidR="00141C08">
              <w:rPr>
                <w:rFonts w:ascii="Calibri" w:hAnsi="Calibri" w:cs="Calibri"/>
                <w:lang w:val="en-US"/>
              </w:rPr>
              <w:t>ation ended but Maya people still live in Mesoamerica</w:t>
            </w:r>
          </w:p>
          <w:p w:rsidR="00141C08" w:rsidRDefault="00141C08">
            <w:pPr>
              <w:numPr>
                <w:ilvl w:val="0"/>
                <w:numId w:val="2"/>
              </w:numPr>
            </w:pPr>
            <w:r>
              <w:rPr>
                <w:rFonts w:ascii="Calibri" w:hAnsi="Calibri" w:cs="Calibri"/>
                <w:lang w:val="en-US"/>
              </w:rPr>
              <w:t>Discuss their prior knowledge of British history</w:t>
            </w:r>
          </w:p>
        </w:tc>
      </w:tr>
    </w:tbl>
    <w:p w:rsidR="00141C08" w:rsidRDefault="00141C08"/>
    <w:sectPr w:rsidR="00141C08" w:rsidSect="00C450C4">
      <w:headerReference w:type="even" r:id="rId15"/>
      <w:headerReference w:type="default" r:id="rId16"/>
      <w:footerReference w:type="even" r:id="rId17"/>
      <w:footerReference w:type="default" r:id="rId18"/>
      <w:headerReference w:type="first" r:id="rId19"/>
      <w:footerReference w:type="first" r:id="rId20"/>
      <w:pgSz w:w="11906" w:h="16838"/>
      <w:pgMar w:top="851" w:right="907" w:bottom="851" w:left="907" w:header="709" w:footer="32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C21" w:rsidRDefault="00E27C21">
      <w:r>
        <w:separator/>
      </w:r>
    </w:p>
  </w:endnote>
  <w:endnote w:type="continuationSeparator" w:id="0">
    <w:p w:rsidR="00E27C21" w:rsidRDefault="00E2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7A" w:rsidRDefault="00BA64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74" w:rsidRPr="00385E50" w:rsidRDefault="00E36B74" w:rsidP="00E36B74">
    <w:pPr>
      <w:pStyle w:val="Header"/>
    </w:pPr>
    <w:r>
      <w:rPr>
        <w:rFonts w:ascii="Calibri" w:hAnsi="Calibri"/>
        <w:sz w:val="16"/>
        <w:szCs w:val="16"/>
      </w:rPr>
      <w:t>© Original resource copyright Hamilton Trust, who give permission for it to be adapted as wished by individual users.</w:t>
    </w:r>
  </w:p>
  <w:p w:rsidR="00141C08" w:rsidRPr="00E36B74" w:rsidRDefault="00E36B74" w:rsidP="00E36B74">
    <w:pPr>
      <w:tabs>
        <w:tab w:val="center" w:pos="4320"/>
        <w:tab w:val="right" w:pos="8640"/>
      </w:tabs>
      <w:rPr>
        <w:rFonts w:ascii="Calibri" w:hAnsi="Calibri"/>
        <w:sz w:val="16"/>
        <w:szCs w:val="16"/>
      </w:rPr>
    </w:pPr>
    <w:r>
      <w:rPr>
        <w:rFonts w:ascii="Calibri" w:hAnsi="Calibri"/>
        <w:sz w:val="16"/>
        <w:szCs w:val="16"/>
      </w:rPr>
      <w:t>We refer you to our warning, at the foot of the block overview, about links to other websites.</w:t>
    </w:r>
    <w:r>
      <w:rPr>
        <w:rFonts w:ascii="Calibri" w:hAnsi="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7A" w:rsidRDefault="00BA6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C21" w:rsidRDefault="00E27C21">
      <w:r>
        <w:separator/>
      </w:r>
    </w:p>
  </w:footnote>
  <w:footnote w:type="continuationSeparator" w:id="0">
    <w:p w:rsidR="00E27C21" w:rsidRDefault="00E27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7A" w:rsidRDefault="00BA6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C4" w:rsidRPr="00C450C4" w:rsidRDefault="003876A8" w:rsidP="00C450C4">
    <w:pPr>
      <w:jc w:val="center"/>
      <w:rPr>
        <w:rFonts w:ascii="Calibri" w:hAnsi="Calibri"/>
        <w:color w:val="7030A0"/>
        <w:sz w:val="32"/>
        <w:szCs w:val="28"/>
      </w:rPr>
    </w:pPr>
    <w:r>
      <w:rPr>
        <w:rFonts w:ascii="Calibri" w:hAnsi="Calibri"/>
        <w:b/>
        <w:sz w:val="32"/>
        <w:szCs w:val="28"/>
      </w:rPr>
      <w:t>UKS2</w:t>
    </w:r>
    <w:r w:rsidR="00C450C4" w:rsidRPr="00C450C4">
      <w:rPr>
        <w:rFonts w:ascii="Calibri" w:hAnsi="Calibri"/>
        <w:b/>
        <w:sz w:val="32"/>
        <w:szCs w:val="28"/>
      </w:rPr>
      <w:t xml:space="preserve"> </w:t>
    </w:r>
    <w:r w:rsidR="00C450C4" w:rsidRPr="00C450C4">
      <w:rPr>
        <w:rFonts w:ascii="Calibri" w:hAnsi="Calibri"/>
        <w:b/>
        <w:color w:val="FF0000"/>
        <w:sz w:val="32"/>
        <w:szCs w:val="28"/>
      </w:rPr>
      <w:t>Topic:</w:t>
    </w:r>
    <w:r w:rsidR="00C450C4" w:rsidRPr="00C450C4">
      <w:rPr>
        <w:rFonts w:ascii="Calibri" w:hAnsi="Calibri"/>
        <w:b/>
        <w:color w:val="FF0000"/>
        <w:sz w:val="36"/>
      </w:rPr>
      <w:t xml:space="preserve"> </w:t>
    </w:r>
    <w:r w:rsidR="00C450C4" w:rsidRPr="00C450C4">
      <w:rPr>
        <w:rFonts w:ascii="Calibri" w:hAnsi="Calibri"/>
        <w:b/>
        <w:color w:val="FF0000"/>
        <w:sz w:val="32"/>
      </w:rPr>
      <w:t>The Maya</w:t>
    </w:r>
    <w:r w:rsidR="00C450C4" w:rsidRPr="00C450C4">
      <w:rPr>
        <w:rFonts w:ascii="Calibri" w:hAnsi="Calibri"/>
        <w:b/>
        <w:color w:val="FF0000"/>
        <w:sz w:val="44"/>
        <w:szCs w:val="28"/>
      </w:rPr>
      <w:t xml:space="preserve"> </w:t>
    </w:r>
    <w:r w:rsidR="00C450C4" w:rsidRPr="00C450C4">
      <w:rPr>
        <w:rFonts w:ascii="Calibri" w:hAnsi="Calibri"/>
        <w:b/>
        <w:sz w:val="32"/>
        <w:szCs w:val="28"/>
      </w:rPr>
      <w:t xml:space="preserve">Block </w:t>
    </w:r>
    <w:r w:rsidR="00BA647A">
      <w:rPr>
        <w:rFonts w:ascii="Calibri" w:hAnsi="Calibri"/>
        <w:b/>
        <w:sz w:val="32"/>
        <w:szCs w:val="28"/>
      </w:rPr>
      <w:t>B</w:t>
    </w:r>
    <w:r w:rsidR="00C450C4" w:rsidRPr="00C450C4">
      <w:rPr>
        <w:rFonts w:ascii="Calibri" w:hAnsi="Calibri"/>
        <w:b/>
        <w:sz w:val="32"/>
        <w:szCs w:val="28"/>
      </w:rPr>
      <w:t>: Introduction</w:t>
    </w:r>
    <w:r w:rsidR="00577BE1">
      <w:rPr>
        <w:rFonts w:ascii="Calibri" w:hAnsi="Calibri"/>
        <w:b/>
        <w:sz w:val="32"/>
        <w:szCs w:val="28"/>
      </w:rPr>
      <w:t xml:space="preserve"> to the Maya</w:t>
    </w:r>
  </w:p>
  <w:p w:rsidR="00141C08" w:rsidRPr="00C450C4" w:rsidRDefault="00141C08" w:rsidP="00C450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7A" w:rsidRDefault="00BA6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pStyle w:val="Heading4"/>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200"/>
    <w:rsid w:val="000603DC"/>
    <w:rsid w:val="000B0F04"/>
    <w:rsid w:val="00101A69"/>
    <w:rsid w:val="00141C08"/>
    <w:rsid w:val="00223200"/>
    <w:rsid w:val="002F587C"/>
    <w:rsid w:val="00322FA7"/>
    <w:rsid w:val="003876A8"/>
    <w:rsid w:val="0052796E"/>
    <w:rsid w:val="00577BE1"/>
    <w:rsid w:val="00661C2B"/>
    <w:rsid w:val="0068640B"/>
    <w:rsid w:val="006A6B05"/>
    <w:rsid w:val="008201BB"/>
    <w:rsid w:val="00917675"/>
    <w:rsid w:val="00941566"/>
    <w:rsid w:val="00944C92"/>
    <w:rsid w:val="009759AC"/>
    <w:rsid w:val="00985BC6"/>
    <w:rsid w:val="009F20DC"/>
    <w:rsid w:val="00A87750"/>
    <w:rsid w:val="00AA1492"/>
    <w:rsid w:val="00AA43B6"/>
    <w:rsid w:val="00AE2E3F"/>
    <w:rsid w:val="00BA647A"/>
    <w:rsid w:val="00C26167"/>
    <w:rsid w:val="00C450C4"/>
    <w:rsid w:val="00CB49FD"/>
    <w:rsid w:val="00D86EC8"/>
    <w:rsid w:val="00DD0FCE"/>
    <w:rsid w:val="00E10A6E"/>
    <w:rsid w:val="00E17361"/>
    <w:rsid w:val="00E27C21"/>
    <w:rsid w:val="00E36B74"/>
    <w:rsid w:val="00F23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lang w:eastAsia="en-US"/>
    </w:rPr>
  </w:style>
  <w:style w:type="paragraph" w:styleId="Heading2">
    <w:name w:val="heading 2"/>
    <w:basedOn w:val="Normal"/>
    <w:next w:val="BodyText"/>
    <w:link w:val="Heading2Char"/>
    <w:uiPriority w:val="9"/>
    <w:qFormat/>
    <w:pPr>
      <w:numPr>
        <w:ilvl w:val="1"/>
        <w:numId w:val="1"/>
      </w:numPr>
      <w:spacing w:before="280" w:after="280"/>
      <w:outlineLvl w:val="1"/>
    </w:pPr>
  </w:style>
  <w:style w:type="paragraph" w:styleId="Heading4">
    <w:name w:val="heading 4"/>
    <w:basedOn w:val="Normal"/>
    <w:next w:val="BodyText"/>
    <w:link w:val="Heading4Char"/>
    <w:uiPriority w:val="9"/>
    <w:qFormat/>
    <w:pPr>
      <w:numPr>
        <w:ilvl w:val="3"/>
        <w:numId w:val="1"/>
      </w:numPr>
      <w:spacing w:before="280" w:after="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tyle>
  <w:style w:type="character" w:customStyle="1" w:styleId="Heading4Char">
    <w:name w:val="Heading 4 Char"/>
    <w:basedOn w:val="DefaultParagraphFont"/>
    <w:link w:val="Heading4"/>
    <w:uiPriority w:val="9"/>
  </w:style>
  <w:style w:type="character" w:customStyle="1" w:styleId="WW8Num1z0">
    <w:name w:val="WW8Num1z0"/>
    <w:rPr>
      <w:rFonts w:ascii="Symbol" w:hAnsi="Symbol"/>
    </w:rPr>
  </w:style>
  <w:style w:type="character" w:customStyle="1" w:styleId="WW8Num1z1">
    <w:name w:val="WW8Num1z1"/>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HeaderChar">
    <w:name w:val="Header Char"/>
  </w:style>
  <w:style w:type="character" w:customStyle="1" w:styleId="FooterChar">
    <w:name w:val="Footer Char"/>
  </w:style>
  <w:style w:type="character" w:styleId="Hyperlink">
    <w:name w:val="Hyperlink"/>
    <w:basedOn w:val="DefaultParagraphFont"/>
    <w:uiPriority w:val="99"/>
  </w:style>
  <w:style w:type="character" w:styleId="FollowedHyperlink">
    <w:name w:val="FollowedHyperlink"/>
    <w:basedOn w:val="DefaultParagraphFont"/>
    <w:uiPriority w:val="99"/>
  </w:style>
  <w:style w:type="character" w:customStyle="1" w:styleId="apple-converted-space">
    <w:name w:val="apple-converted-space"/>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sid w:val="009B0F0F"/>
    <w:rPr>
      <w:lang w:eastAsia="en-US"/>
    </w:rPr>
  </w:style>
  <w:style w:type="paragraph" w:styleId="List">
    <w:name w:val="List"/>
    <w:basedOn w:val="BodyText"/>
    <w:uiPriority w:val="99"/>
    <w:rPr>
      <w:rFonts w:cs="Mangal"/>
    </w:rPr>
  </w:style>
  <w:style w:type="paragraph" w:styleId="Caption">
    <w:name w:val="caption"/>
    <w:basedOn w:val="Normal"/>
    <w:uiPriority w:val="35"/>
    <w:qFormat/>
    <w:pPr>
      <w:suppressLineNumbers/>
      <w:spacing w:before="120" w:after="120"/>
    </w:pPr>
  </w:style>
  <w:style w:type="paragraph" w:customStyle="1" w:styleId="Index">
    <w:name w:val="Index"/>
    <w:basedOn w:val="Normal"/>
    <w:pPr>
      <w:suppressLineNumbers/>
    </w:pPr>
    <w:rPr>
      <w:rFonts w:cs="Mangal"/>
    </w:rPr>
  </w:style>
  <w:style w:type="paragraph" w:styleId="Header">
    <w:name w:val="header"/>
    <w:basedOn w:val="Normal"/>
    <w:link w:val="HeaderChar1"/>
    <w:pPr>
      <w:tabs>
        <w:tab w:val="center" w:pos="4320"/>
        <w:tab w:val="right" w:pos="8640"/>
      </w:tabs>
    </w:pPr>
  </w:style>
  <w:style w:type="character" w:customStyle="1" w:styleId="HeaderChar1">
    <w:name w:val="Header Char1"/>
    <w:link w:val="Header"/>
    <w:uiPriority w:val="99"/>
    <w:semiHidden/>
    <w:rsid w:val="009B0F0F"/>
    <w:rPr>
      <w:lang w:eastAsia="en-US"/>
    </w:rPr>
  </w:style>
  <w:style w:type="paragraph" w:styleId="Footer">
    <w:name w:val="footer"/>
    <w:basedOn w:val="Normal"/>
    <w:link w:val="FooterChar1"/>
    <w:uiPriority w:val="99"/>
    <w:pPr>
      <w:tabs>
        <w:tab w:val="center" w:pos="4320"/>
        <w:tab w:val="right" w:pos="8640"/>
      </w:tabs>
    </w:pPr>
  </w:style>
  <w:style w:type="character" w:customStyle="1" w:styleId="FooterChar1">
    <w:name w:val="Footer Char1"/>
    <w:link w:val="Footer"/>
    <w:uiPriority w:val="99"/>
    <w:semiHidden/>
    <w:rsid w:val="009B0F0F"/>
    <w:rPr>
      <w:lang w:eastAsia="en-US"/>
    </w:rPr>
  </w:style>
  <w:style w:type="paragraph" w:customStyle="1" w:styleId="MediumGrid1-Accent21">
    <w:name w:val="Medium Grid 1 - Accent 21"/>
    <w:basedOn w:val="Normal"/>
    <w:pPr>
      <w:ind w:left="720"/>
    </w:pPr>
  </w:style>
  <w:style w:type="table" w:styleId="ColorfulList-Accent1">
    <w:name w:val="Colorful List Accent 1"/>
    <w:basedOn w:val="TableNormal"/>
    <w:uiPriority w:val="72"/>
    <w:rsid w:val="009B0F0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ormalWeb">
    <w:name w:val="Normal (Web)"/>
    <w:basedOn w:val="Normal"/>
    <w:uiPriority w:val="99"/>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Spacing">
    <w:name w:val="No Spacing"/>
    <w:uiPriority w:val="99"/>
    <w:qFormat/>
    <w:rsid w:val="00C450C4"/>
    <w:pPr>
      <w:suppressAutoHyphens/>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JXT9a17YbQ" TargetMode="External"/><Relationship Id="rId13" Type="http://schemas.openxmlformats.org/officeDocument/2006/relationships/hyperlink" Target="http://www.bbc.co.uk/history/british/launch_tl_british.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FJXT9a17YbQ"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istorymuseum.ca/cmc/exhibitions/civil/maya/mmc08eng.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imemaps.com/history/world-1500b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bc.co.uk/history/british/launch_tl_british.shtml" TargetMode="External"/><Relationship Id="rId14" Type="http://schemas.openxmlformats.org/officeDocument/2006/relationships/hyperlink" Target="http://www.timemaps.com/history/world-1500b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Session 1:  Session title</vt:lpstr>
    </vt:vector>
  </TitlesOfParts>
  <Company>Hewlett-Packard Company</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1:  Session title</dc:title>
  <dc:creator>Ruth Merttens</dc:creator>
  <cp:lastModifiedBy>Karen Edwards</cp:lastModifiedBy>
  <cp:revision>2</cp:revision>
  <cp:lastPrinted>2014-04-27T15:29:00Z</cp:lastPrinted>
  <dcterms:created xsi:type="dcterms:W3CDTF">2019-07-19T13:36:00Z</dcterms:created>
  <dcterms:modified xsi:type="dcterms:W3CDTF">2019-07-19T13:36:00Z</dcterms:modified>
</cp:coreProperties>
</file>