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8"/>
        <w:gridCol w:w="6408"/>
      </w:tblGrid>
      <w:tr w:rsidR="000D4FA6" w:rsidRPr="00EF2B09" w14:paraId="16D31FC2" w14:textId="77777777" w:rsidTr="00E4317F">
        <w:tc>
          <w:tcPr>
            <w:tcW w:w="9242" w:type="dxa"/>
            <w:gridSpan w:val="2"/>
          </w:tcPr>
          <w:p w14:paraId="78CCE270" w14:textId="77777777" w:rsidR="000D4FA6" w:rsidRPr="00EF2B09" w:rsidRDefault="000D4FA6" w:rsidP="000D4FA6">
            <w:pPr>
              <w:jc w:val="center"/>
              <w:rPr>
                <w:b/>
                <w:sz w:val="16"/>
                <w:szCs w:val="16"/>
              </w:rPr>
            </w:pPr>
            <w:r w:rsidRPr="00EF2B09">
              <w:rPr>
                <w:b/>
                <w:sz w:val="16"/>
                <w:szCs w:val="16"/>
              </w:rPr>
              <w:t xml:space="preserve">YEAR </w:t>
            </w:r>
            <w:r w:rsidR="004333BC" w:rsidRPr="00EF2B09">
              <w:rPr>
                <w:b/>
                <w:sz w:val="16"/>
                <w:szCs w:val="16"/>
              </w:rPr>
              <w:t>2</w:t>
            </w:r>
            <w:r w:rsidRPr="00EF2B09">
              <w:rPr>
                <w:b/>
                <w:sz w:val="16"/>
                <w:szCs w:val="16"/>
              </w:rPr>
              <w:t xml:space="preserve"> HOME LEARNING</w:t>
            </w:r>
          </w:p>
          <w:p w14:paraId="6717CAFC" w14:textId="77777777" w:rsidR="000D4FA6" w:rsidRPr="00EF2B09" w:rsidRDefault="000D4FA6" w:rsidP="000D4FA6">
            <w:pPr>
              <w:jc w:val="center"/>
              <w:rPr>
                <w:b/>
                <w:sz w:val="16"/>
                <w:szCs w:val="16"/>
              </w:rPr>
            </w:pPr>
            <w:r w:rsidRPr="00EF2B09">
              <w:rPr>
                <w:b/>
                <w:noProof/>
                <w:sz w:val="16"/>
                <w:szCs w:val="16"/>
                <w:lang w:eastAsia="en-GB"/>
              </w:rPr>
              <w:drawing>
                <wp:inline distT="0" distB="0" distL="0" distR="0" wp14:anchorId="5BFC0ECE" wp14:editId="6FD0E7B3">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RPr="000232A4" w14:paraId="5331E821" w14:textId="77777777" w:rsidTr="00E4317F">
        <w:tc>
          <w:tcPr>
            <w:tcW w:w="2660" w:type="dxa"/>
          </w:tcPr>
          <w:p w14:paraId="3C7612C5" w14:textId="77777777" w:rsidR="000D4FA6" w:rsidRPr="000232A4" w:rsidRDefault="000D4FA6" w:rsidP="001B33F2">
            <w:pPr>
              <w:rPr>
                <w:rFonts w:cstheme="minorHAnsi"/>
                <w:b/>
                <w:sz w:val="20"/>
                <w:szCs w:val="20"/>
              </w:rPr>
            </w:pPr>
            <w:r w:rsidRPr="000232A4">
              <w:rPr>
                <w:rFonts w:cstheme="minorHAnsi"/>
                <w:b/>
                <w:sz w:val="20"/>
                <w:szCs w:val="20"/>
              </w:rPr>
              <w:t>Date Set</w:t>
            </w:r>
          </w:p>
        </w:tc>
        <w:tc>
          <w:tcPr>
            <w:tcW w:w="6582" w:type="dxa"/>
          </w:tcPr>
          <w:p w14:paraId="18BAD960" w14:textId="2516BA8F" w:rsidR="00E810DE" w:rsidRPr="000232A4" w:rsidRDefault="000232A4" w:rsidP="00E03E9B">
            <w:pPr>
              <w:rPr>
                <w:rFonts w:cstheme="minorHAnsi"/>
                <w:sz w:val="20"/>
                <w:szCs w:val="20"/>
              </w:rPr>
            </w:pPr>
            <w:r>
              <w:rPr>
                <w:rFonts w:cstheme="minorHAnsi"/>
                <w:sz w:val="20"/>
                <w:szCs w:val="20"/>
              </w:rPr>
              <w:t>26</w:t>
            </w:r>
            <w:r w:rsidR="00054149" w:rsidRPr="000232A4">
              <w:rPr>
                <w:rFonts w:cstheme="minorHAnsi"/>
                <w:sz w:val="20"/>
                <w:szCs w:val="20"/>
              </w:rPr>
              <w:t>.3.</w:t>
            </w:r>
            <w:r w:rsidR="00E03E9B" w:rsidRPr="000232A4">
              <w:rPr>
                <w:rFonts w:cstheme="minorHAnsi"/>
                <w:sz w:val="20"/>
                <w:szCs w:val="20"/>
              </w:rPr>
              <w:t>2</w:t>
            </w:r>
            <w:r w:rsidR="00EA1044" w:rsidRPr="000232A4">
              <w:rPr>
                <w:rFonts w:cstheme="minorHAnsi"/>
                <w:sz w:val="20"/>
                <w:szCs w:val="20"/>
              </w:rPr>
              <w:t>1</w:t>
            </w:r>
          </w:p>
        </w:tc>
      </w:tr>
      <w:tr w:rsidR="007A3DF5" w:rsidRPr="000232A4" w14:paraId="1B61ABA4" w14:textId="77777777" w:rsidTr="00E4317F">
        <w:tc>
          <w:tcPr>
            <w:tcW w:w="2660" w:type="dxa"/>
          </w:tcPr>
          <w:p w14:paraId="3CA312EE" w14:textId="77777777" w:rsidR="000D4FA6" w:rsidRPr="000232A4" w:rsidRDefault="000D4FA6">
            <w:pPr>
              <w:rPr>
                <w:rFonts w:cstheme="minorHAnsi"/>
                <w:b/>
                <w:sz w:val="20"/>
                <w:szCs w:val="20"/>
              </w:rPr>
            </w:pPr>
            <w:r w:rsidRPr="000232A4">
              <w:rPr>
                <w:rFonts w:cstheme="minorHAnsi"/>
                <w:b/>
                <w:sz w:val="20"/>
                <w:szCs w:val="20"/>
              </w:rPr>
              <w:t>Date Due</w:t>
            </w:r>
          </w:p>
        </w:tc>
        <w:tc>
          <w:tcPr>
            <w:tcW w:w="6582" w:type="dxa"/>
          </w:tcPr>
          <w:p w14:paraId="5719FF3D" w14:textId="33EC4A43" w:rsidR="00040BD7" w:rsidRPr="000232A4" w:rsidRDefault="000232A4" w:rsidP="00E03E9B">
            <w:pPr>
              <w:rPr>
                <w:rFonts w:cstheme="minorHAnsi"/>
                <w:sz w:val="20"/>
                <w:szCs w:val="20"/>
              </w:rPr>
            </w:pPr>
            <w:r>
              <w:rPr>
                <w:rFonts w:cstheme="minorHAnsi"/>
                <w:sz w:val="20"/>
                <w:szCs w:val="20"/>
              </w:rPr>
              <w:t>3</w:t>
            </w:r>
            <w:r w:rsidR="00E23EF1" w:rsidRPr="000232A4">
              <w:rPr>
                <w:rFonts w:cstheme="minorHAnsi"/>
                <w:sz w:val="20"/>
                <w:szCs w:val="20"/>
              </w:rPr>
              <w:t>1</w:t>
            </w:r>
            <w:bookmarkStart w:id="0" w:name="_GoBack"/>
            <w:bookmarkEnd w:id="0"/>
            <w:r w:rsidR="00054149" w:rsidRPr="000232A4">
              <w:rPr>
                <w:rFonts w:cstheme="minorHAnsi"/>
                <w:sz w:val="20"/>
                <w:szCs w:val="20"/>
              </w:rPr>
              <w:t>.3.</w:t>
            </w:r>
            <w:r w:rsidR="00E03E9B" w:rsidRPr="000232A4">
              <w:rPr>
                <w:rFonts w:cstheme="minorHAnsi"/>
                <w:sz w:val="20"/>
                <w:szCs w:val="20"/>
              </w:rPr>
              <w:t>2</w:t>
            </w:r>
            <w:r w:rsidR="00EA1044" w:rsidRPr="000232A4">
              <w:rPr>
                <w:rFonts w:cstheme="minorHAnsi"/>
                <w:sz w:val="20"/>
                <w:szCs w:val="20"/>
              </w:rPr>
              <w:t>1</w:t>
            </w:r>
          </w:p>
        </w:tc>
      </w:tr>
      <w:tr w:rsidR="007A3DF5" w:rsidRPr="000232A4" w14:paraId="15AE572E" w14:textId="77777777" w:rsidTr="00E4317F">
        <w:tc>
          <w:tcPr>
            <w:tcW w:w="2660" w:type="dxa"/>
          </w:tcPr>
          <w:p w14:paraId="0D027C50" w14:textId="77777777" w:rsidR="000D4FA6" w:rsidRPr="000232A4" w:rsidRDefault="000D4FA6">
            <w:pPr>
              <w:rPr>
                <w:rFonts w:cstheme="minorHAnsi"/>
                <w:b/>
                <w:sz w:val="20"/>
                <w:szCs w:val="20"/>
              </w:rPr>
            </w:pPr>
            <w:r w:rsidRPr="000232A4">
              <w:rPr>
                <w:rFonts w:cstheme="minorHAnsi"/>
                <w:b/>
                <w:sz w:val="20"/>
                <w:szCs w:val="20"/>
              </w:rPr>
              <w:t>Mathletics</w:t>
            </w:r>
          </w:p>
          <w:p w14:paraId="3367B259" w14:textId="77777777" w:rsidR="000D4FA6" w:rsidRPr="000232A4" w:rsidRDefault="000D4FA6">
            <w:pPr>
              <w:rPr>
                <w:rFonts w:cstheme="minorHAnsi"/>
                <w:b/>
                <w:sz w:val="20"/>
                <w:szCs w:val="20"/>
              </w:rPr>
            </w:pPr>
          </w:p>
          <w:p w14:paraId="2C31DD65" w14:textId="77777777" w:rsidR="000D4FA6" w:rsidRPr="000232A4" w:rsidRDefault="000D4FA6">
            <w:pPr>
              <w:rPr>
                <w:rFonts w:cstheme="minorHAnsi"/>
                <w:b/>
                <w:sz w:val="20"/>
                <w:szCs w:val="20"/>
              </w:rPr>
            </w:pPr>
          </w:p>
          <w:p w14:paraId="10073619" w14:textId="77777777" w:rsidR="000D4FA6" w:rsidRPr="000232A4" w:rsidRDefault="000D4FA6">
            <w:pPr>
              <w:rPr>
                <w:rFonts w:cstheme="minorHAnsi"/>
                <w:b/>
                <w:sz w:val="20"/>
                <w:szCs w:val="20"/>
              </w:rPr>
            </w:pPr>
          </w:p>
        </w:tc>
        <w:tc>
          <w:tcPr>
            <w:tcW w:w="6582" w:type="dxa"/>
          </w:tcPr>
          <w:p w14:paraId="7FB31EB7" w14:textId="29171170" w:rsidR="002C0E2A" w:rsidRPr="000232A4" w:rsidRDefault="00872124" w:rsidP="005E0B6F">
            <w:pPr>
              <w:rPr>
                <w:rFonts w:cstheme="minorHAnsi"/>
                <w:sz w:val="20"/>
                <w:szCs w:val="20"/>
              </w:rPr>
            </w:pPr>
            <w:r w:rsidRPr="000232A4">
              <w:rPr>
                <w:rFonts w:cstheme="minorHAnsi"/>
                <w:sz w:val="20"/>
                <w:szCs w:val="20"/>
              </w:rPr>
              <w:t xml:space="preserve">On </w:t>
            </w:r>
            <w:proofErr w:type="spellStart"/>
            <w:r w:rsidRPr="000232A4">
              <w:rPr>
                <w:rFonts w:cstheme="minorHAnsi"/>
                <w:sz w:val="20"/>
                <w:szCs w:val="20"/>
              </w:rPr>
              <w:t>Matheletics</w:t>
            </w:r>
            <w:proofErr w:type="spellEnd"/>
            <w:r w:rsidRPr="000232A4">
              <w:rPr>
                <w:rFonts w:cstheme="minorHAnsi"/>
                <w:sz w:val="20"/>
                <w:szCs w:val="20"/>
              </w:rPr>
              <w:t xml:space="preserve"> focus on </w:t>
            </w:r>
            <w:r w:rsidR="005E0B6F" w:rsidRPr="000232A4">
              <w:rPr>
                <w:rFonts w:cstheme="minorHAnsi"/>
                <w:sz w:val="20"/>
                <w:szCs w:val="20"/>
              </w:rPr>
              <w:t>finding Greater than and Less Than</w:t>
            </w:r>
            <w:r w:rsidR="000232A4" w:rsidRPr="000232A4">
              <w:rPr>
                <w:rFonts w:cstheme="minorHAnsi"/>
                <w:sz w:val="20"/>
                <w:szCs w:val="20"/>
              </w:rPr>
              <w:t xml:space="preserve">. </w:t>
            </w:r>
            <w:r w:rsidR="005E0B6F" w:rsidRPr="000232A4">
              <w:rPr>
                <w:rFonts w:cstheme="minorHAnsi"/>
                <w:sz w:val="20"/>
                <w:szCs w:val="20"/>
              </w:rPr>
              <w:t xml:space="preserve"> Also focus on the properties of 2D and 3D shapes. </w:t>
            </w:r>
            <w:r w:rsidR="006E7984" w:rsidRPr="000232A4">
              <w:rPr>
                <w:rFonts w:cstheme="minorHAnsi"/>
                <w:sz w:val="20"/>
                <w:szCs w:val="20"/>
              </w:rPr>
              <w:t>If</w:t>
            </w:r>
            <w:r w:rsidR="00642556" w:rsidRPr="000232A4">
              <w:rPr>
                <w:rFonts w:cstheme="minorHAnsi"/>
                <w:sz w:val="20"/>
                <w:szCs w:val="20"/>
              </w:rPr>
              <w:t xml:space="preserve"> children are confident in the 2, </w:t>
            </w:r>
            <w:proofErr w:type="gramStart"/>
            <w:r w:rsidR="00642556" w:rsidRPr="000232A4">
              <w:rPr>
                <w:rFonts w:cstheme="minorHAnsi"/>
                <w:sz w:val="20"/>
                <w:szCs w:val="20"/>
              </w:rPr>
              <w:t>5 and 10 times</w:t>
            </w:r>
            <w:proofErr w:type="gramEnd"/>
            <w:r w:rsidR="00642556" w:rsidRPr="000232A4">
              <w:rPr>
                <w:rFonts w:cstheme="minorHAnsi"/>
                <w:sz w:val="20"/>
                <w:szCs w:val="20"/>
              </w:rPr>
              <w:t xml:space="preserve"> tables please start learning the 3, 4 and 6 times tables.  </w:t>
            </w:r>
            <w:r w:rsidR="00BB10EE" w:rsidRPr="000232A4">
              <w:rPr>
                <w:rFonts w:cstheme="minorHAnsi"/>
                <w:sz w:val="20"/>
                <w:szCs w:val="20"/>
              </w:rPr>
              <w:t>All activities can be found on matheletics.com. Every child has their username and passwords in their reading records.</w:t>
            </w:r>
          </w:p>
        </w:tc>
      </w:tr>
      <w:tr w:rsidR="007A3DF5" w:rsidRPr="000232A4" w14:paraId="45D029C7" w14:textId="77777777" w:rsidTr="00E4317F">
        <w:trPr>
          <w:trHeight w:val="4228"/>
        </w:trPr>
        <w:tc>
          <w:tcPr>
            <w:tcW w:w="2660" w:type="dxa"/>
          </w:tcPr>
          <w:p w14:paraId="5C534D8F" w14:textId="77777777" w:rsidR="000D4FA6" w:rsidRPr="000232A4" w:rsidRDefault="000D4FA6">
            <w:pPr>
              <w:rPr>
                <w:rFonts w:cstheme="minorHAnsi"/>
                <w:b/>
                <w:sz w:val="20"/>
                <w:szCs w:val="20"/>
              </w:rPr>
            </w:pPr>
            <w:proofErr w:type="spellStart"/>
            <w:r w:rsidRPr="000232A4">
              <w:rPr>
                <w:rFonts w:cstheme="minorHAnsi"/>
                <w:b/>
                <w:sz w:val="20"/>
                <w:szCs w:val="20"/>
              </w:rPr>
              <w:t>Spellodrome</w:t>
            </w:r>
            <w:proofErr w:type="spellEnd"/>
          </w:p>
          <w:p w14:paraId="02D35C97" w14:textId="77777777" w:rsidR="000D4FA6" w:rsidRPr="000232A4" w:rsidRDefault="000D4FA6">
            <w:pPr>
              <w:rPr>
                <w:rFonts w:cstheme="minorHAnsi"/>
                <w:b/>
                <w:sz w:val="20"/>
                <w:szCs w:val="20"/>
              </w:rPr>
            </w:pPr>
          </w:p>
          <w:p w14:paraId="0193C714" w14:textId="77777777" w:rsidR="00287ACD" w:rsidRPr="000232A4" w:rsidRDefault="00287ACD">
            <w:pPr>
              <w:rPr>
                <w:rFonts w:cstheme="minorHAnsi"/>
                <w:b/>
                <w:sz w:val="20"/>
                <w:szCs w:val="20"/>
              </w:rPr>
            </w:pPr>
          </w:p>
          <w:p w14:paraId="1D4902EB" w14:textId="77777777" w:rsidR="007B00E4" w:rsidRPr="000232A4" w:rsidRDefault="007B00E4">
            <w:pPr>
              <w:rPr>
                <w:rFonts w:cstheme="minorHAnsi"/>
                <w:b/>
                <w:sz w:val="20"/>
                <w:szCs w:val="20"/>
              </w:rPr>
            </w:pPr>
          </w:p>
          <w:p w14:paraId="1501A1C6" w14:textId="77777777" w:rsidR="00AA3A20" w:rsidRPr="000232A4" w:rsidRDefault="00AA3A20">
            <w:pPr>
              <w:rPr>
                <w:rFonts w:cstheme="minorHAnsi"/>
                <w:b/>
                <w:sz w:val="20"/>
                <w:szCs w:val="20"/>
              </w:rPr>
            </w:pPr>
          </w:p>
          <w:p w14:paraId="7AA7D64C" w14:textId="77777777" w:rsidR="00AA3A20" w:rsidRPr="000232A4" w:rsidRDefault="00AA3A20">
            <w:pPr>
              <w:rPr>
                <w:rFonts w:cstheme="minorHAnsi"/>
                <w:b/>
                <w:sz w:val="20"/>
                <w:szCs w:val="20"/>
              </w:rPr>
            </w:pPr>
          </w:p>
          <w:p w14:paraId="13D50DFF" w14:textId="77777777" w:rsidR="00DB2C1D" w:rsidRPr="000232A4" w:rsidRDefault="00DB2C1D">
            <w:pPr>
              <w:rPr>
                <w:rFonts w:cstheme="minorHAnsi"/>
                <w:b/>
                <w:sz w:val="20"/>
                <w:szCs w:val="20"/>
              </w:rPr>
            </w:pPr>
          </w:p>
          <w:p w14:paraId="6F86AC8D" w14:textId="77777777" w:rsidR="000D4FA6" w:rsidRPr="000232A4" w:rsidRDefault="000D4FA6">
            <w:pPr>
              <w:rPr>
                <w:rFonts w:cstheme="minorHAnsi"/>
                <w:b/>
                <w:sz w:val="20"/>
                <w:szCs w:val="20"/>
              </w:rPr>
            </w:pPr>
            <w:r w:rsidRPr="000232A4">
              <w:rPr>
                <w:rFonts w:cstheme="minorHAnsi"/>
                <w:b/>
                <w:sz w:val="20"/>
                <w:szCs w:val="20"/>
              </w:rPr>
              <w:t>Writing</w:t>
            </w:r>
          </w:p>
          <w:p w14:paraId="1C9690EA" w14:textId="77777777" w:rsidR="000D4FA6" w:rsidRPr="000232A4" w:rsidRDefault="000D4FA6">
            <w:pPr>
              <w:rPr>
                <w:rFonts w:cstheme="minorHAnsi"/>
                <w:b/>
                <w:sz w:val="20"/>
                <w:szCs w:val="20"/>
              </w:rPr>
            </w:pPr>
          </w:p>
          <w:p w14:paraId="574225DE" w14:textId="77777777" w:rsidR="000D4FA6" w:rsidRPr="000232A4" w:rsidRDefault="000D4FA6">
            <w:pPr>
              <w:rPr>
                <w:rFonts w:cstheme="minorHAnsi"/>
                <w:b/>
                <w:sz w:val="20"/>
                <w:szCs w:val="20"/>
              </w:rPr>
            </w:pPr>
          </w:p>
          <w:p w14:paraId="1FB38CB8" w14:textId="77777777" w:rsidR="00287ACD" w:rsidRPr="000232A4" w:rsidRDefault="00287ACD">
            <w:pPr>
              <w:rPr>
                <w:rFonts w:cstheme="minorHAnsi"/>
                <w:b/>
                <w:sz w:val="20"/>
                <w:szCs w:val="20"/>
              </w:rPr>
            </w:pPr>
          </w:p>
          <w:p w14:paraId="462A24DE" w14:textId="77777777" w:rsidR="000D4FA6" w:rsidRPr="000232A4" w:rsidRDefault="000D4FA6">
            <w:pPr>
              <w:rPr>
                <w:rFonts w:cstheme="minorHAnsi"/>
                <w:b/>
                <w:sz w:val="20"/>
                <w:szCs w:val="20"/>
              </w:rPr>
            </w:pPr>
          </w:p>
        </w:tc>
        <w:tc>
          <w:tcPr>
            <w:tcW w:w="6582" w:type="dxa"/>
          </w:tcPr>
          <w:p w14:paraId="72472417" w14:textId="77777777" w:rsidR="000232A4" w:rsidRPr="000232A4" w:rsidRDefault="000232A4" w:rsidP="000232A4">
            <w:pPr>
              <w:rPr>
                <w:rFonts w:eastAsia="Calibri" w:cstheme="minorHAnsi"/>
                <w:bCs/>
                <w:sz w:val="20"/>
                <w:szCs w:val="20"/>
              </w:rPr>
            </w:pPr>
            <w:r w:rsidRPr="000232A4">
              <w:rPr>
                <w:rFonts w:eastAsia="Calibri" w:cstheme="minorHAnsi"/>
                <w:bCs/>
                <w:sz w:val="20"/>
                <w:szCs w:val="20"/>
              </w:rPr>
              <w:t xml:space="preserve">Your home learning this week is to </w:t>
            </w:r>
            <w:r w:rsidRPr="000232A4">
              <w:rPr>
                <w:rFonts w:eastAsia="Calibri" w:cstheme="minorHAnsi"/>
                <w:b/>
                <w:bCs/>
                <w:color w:val="00B050"/>
                <w:sz w:val="20"/>
                <w:szCs w:val="20"/>
              </w:rPr>
              <w:t>make</w:t>
            </w:r>
            <w:r w:rsidRPr="000232A4">
              <w:rPr>
                <w:rFonts w:eastAsia="Calibri" w:cstheme="minorHAnsi"/>
                <w:bCs/>
                <w:sz w:val="20"/>
                <w:szCs w:val="20"/>
              </w:rPr>
              <w:t xml:space="preserve"> a </w:t>
            </w:r>
            <w:r w:rsidRPr="000232A4">
              <w:rPr>
                <w:rFonts w:eastAsia="Calibri" w:cstheme="minorHAnsi"/>
                <w:b/>
                <w:bCs/>
                <w:color w:val="00B050"/>
                <w:sz w:val="20"/>
                <w:szCs w:val="20"/>
              </w:rPr>
              <w:t>toy</w:t>
            </w:r>
            <w:r w:rsidRPr="000232A4">
              <w:rPr>
                <w:rFonts w:eastAsia="Calibri" w:cstheme="minorHAnsi"/>
                <w:bCs/>
                <w:sz w:val="20"/>
                <w:szCs w:val="20"/>
              </w:rPr>
              <w:t xml:space="preserve"> out of </w:t>
            </w:r>
            <w:r w:rsidRPr="000232A4">
              <w:rPr>
                <w:rFonts w:eastAsia="Calibri" w:cstheme="minorHAnsi"/>
                <w:b/>
                <w:bCs/>
                <w:color w:val="00B050"/>
                <w:sz w:val="20"/>
                <w:szCs w:val="20"/>
              </w:rPr>
              <w:t>recyclable materials.</w:t>
            </w:r>
            <w:r w:rsidRPr="000232A4">
              <w:rPr>
                <w:rFonts w:eastAsia="Calibri" w:cstheme="minorHAnsi"/>
                <w:bCs/>
                <w:color w:val="00B050"/>
                <w:sz w:val="20"/>
                <w:szCs w:val="20"/>
              </w:rPr>
              <w:t xml:space="preserve"> </w:t>
            </w:r>
            <w:r w:rsidRPr="000232A4">
              <w:rPr>
                <w:rFonts w:eastAsia="Calibri" w:cstheme="minorHAnsi"/>
                <w:bCs/>
                <w:sz w:val="20"/>
                <w:szCs w:val="20"/>
              </w:rPr>
              <w:t>Once you have made your toy you will need to write instructions on how you made your toy. (You can be as creative as you like!) Throughout history toys may have looked different depending on what materials were available to make things from.</w:t>
            </w:r>
          </w:p>
          <w:p w14:paraId="2E406D02" w14:textId="77777777" w:rsidR="000232A4" w:rsidRPr="000232A4" w:rsidRDefault="000232A4" w:rsidP="000232A4">
            <w:pPr>
              <w:rPr>
                <w:rFonts w:eastAsia="Calibri" w:cstheme="minorHAnsi"/>
                <w:b/>
                <w:color w:val="FF0000"/>
                <w:sz w:val="20"/>
                <w:szCs w:val="20"/>
                <w:u w:val="single"/>
              </w:rPr>
            </w:pPr>
            <w:r w:rsidRPr="000232A4">
              <w:rPr>
                <w:rFonts w:eastAsia="Calibri" w:cstheme="minorHAnsi"/>
                <w:b/>
                <w:color w:val="FF0000"/>
                <w:sz w:val="20"/>
                <w:szCs w:val="20"/>
                <w:u w:val="single"/>
              </w:rPr>
              <w:t>In your instructions you must include:</w:t>
            </w:r>
          </w:p>
          <w:p w14:paraId="78A2B9DE"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An introduction to the toy that you have made and give it a name</w:t>
            </w:r>
          </w:p>
          <w:p w14:paraId="15C1792E"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Numbered Steps</w:t>
            </w:r>
          </w:p>
          <w:p w14:paraId="3A52932E"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Imperative verbs (bossy verbs)</w:t>
            </w:r>
          </w:p>
          <w:p w14:paraId="0CE531C4"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 xml:space="preserve">Capital letters and full stops </w:t>
            </w:r>
          </w:p>
          <w:p w14:paraId="4FB2EED0"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Time Connectives</w:t>
            </w:r>
          </w:p>
          <w:p w14:paraId="1E808DC3" w14:textId="77777777" w:rsidR="000232A4" w:rsidRPr="000232A4" w:rsidRDefault="000232A4" w:rsidP="000232A4">
            <w:pPr>
              <w:numPr>
                <w:ilvl w:val="0"/>
                <w:numId w:val="34"/>
              </w:numPr>
              <w:contextualSpacing/>
              <w:rPr>
                <w:rFonts w:eastAsia="Calibri" w:cstheme="minorHAnsi"/>
                <w:bCs/>
                <w:sz w:val="20"/>
                <w:szCs w:val="20"/>
              </w:rPr>
            </w:pPr>
            <w:r w:rsidRPr="000232A4">
              <w:rPr>
                <w:rFonts w:eastAsia="Calibri" w:cstheme="minorHAnsi"/>
                <w:bCs/>
                <w:sz w:val="20"/>
                <w:szCs w:val="20"/>
              </w:rPr>
              <w:t>A new line for each instruction.</w:t>
            </w:r>
          </w:p>
          <w:p w14:paraId="44CB3068" w14:textId="77777777" w:rsidR="000232A4" w:rsidRPr="000232A4" w:rsidRDefault="000232A4" w:rsidP="000232A4">
            <w:pPr>
              <w:shd w:val="clear" w:color="auto" w:fill="FFFFFF"/>
              <w:rPr>
                <w:rFonts w:eastAsia="Times New Roman" w:cstheme="minorHAnsi"/>
                <w:b/>
                <w:color w:val="FF0000"/>
                <w:sz w:val="20"/>
                <w:szCs w:val="20"/>
                <w:lang w:eastAsia="en-GB"/>
              </w:rPr>
            </w:pPr>
            <w:r w:rsidRPr="000232A4">
              <w:rPr>
                <w:rFonts w:eastAsia="Times New Roman" w:cstheme="minorHAnsi"/>
                <w:b/>
                <w:color w:val="FF0000"/>
                <w:sz w:val="20"/>
                <w:szCs w:val="20"/>
                <w:lang w:eastAsia="en-GB"/>
              </w:rPr>
              <w:t xml:space="preserve">Spellings to learn this week </w:t>
            </w:r>
          </w:p>
          <w:p w14:paraId="420CD2F5"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door</w:t>
            </w:r>
          </w:p>
          <w:p w14:paraId="0105DE4B"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wild</w:t>
            </w:r>
          </w:p>
          <w:p w14:paraId="592D9C31"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hold</w:t>
            </w:r>
          </w:p>
          <w:p w14:paraId="45CDDF70"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fast</w:t>
            </w:r>
          </w:p>
          <w:p w14:paraId="0601B69D"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bath</w:t>
            </w:r>
          </w:p>
          <w:p w14:paraId="0AC7603B"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kind</w:t>
            </w:r>
          </w:p>
          <w:p w14:paraId="1DC37DF2"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steak</w:t>
            </w:r>
          </w:p>
          <w:p w14:paraId="6FC35D77" w14:textId="77777777" w:rsidR="000232A4" w:rsidRPr="000232A4" w:rsidRDefault="000232A4" w:rsidP="000232A4">
            <w:pPr>
              <w:numPr>
                <w:ilvl w:val="0"/>
                <w:numId w:val="35"/>
              </w:numPr>
              <w:shd w:val="clear" w:color="auto" w:fill="FFFFFF"/>
              <w:contextualSpacing/>
              <w:rPr>
                <w:rFonts w:eastAsia="Times New Roman" w:cstheme="minorHAnsi"/>
                <w:sz w:val="20"/>
                <w:szCs w:val="20"/>
                <w:lang w:eastAsia="en-GB"/>
              </w:rPr>
            </w:pPr>
            <w:r w:rsidRPr="000232A4">
              <w:rPr>
                <w:rFonts w:eastAsia="Times New Roman" w:cstheme="minorHAnsi"/>
                <w:sz w:val="20"/>
                <w:szCs w:val="20"/>
                <w:lang w:eastAsia="en-GB"/>
              </w:rPr>
              <w:t xml:space="preserve">half </w:t>
            </w:r>
          </w:p>
          <w:p w14:paraId="34E5930B" w14:textId="77777777" w:rsidR="000232A4" w:rsidRPr="000232A4" w:rsidRDefault="000232A4" w:rsidP="000232A4">
            <w:pPr>
              <w:spacing w:before="100" w:beforeAutospacing="1" w:after="100" w:afterAutospacing="1"/>
              <w:rPr>
                <w:rFonts w:eastAsia="Calibri" w:cstheme="minorHAnsi"/>
                <w:sz w:val="20"/>
                <w:szCs w:val="20"/>
              </w:rPr>
            </w:pPr>
            <w:r w:rsidRPr="000232A4">
              <w:rPr>
                <w:rFonts w:eastAsia="Calibri" w:cstheme="minorHAnsi"/>
                <w:b/>
                <w:sz w:val="20"/>
                <w:szCs w:val="20"/>
              </w:rPr>
              <w:t xml:space="preserve">Please start Practising and learning the </w:t>
            </w:r>
            <w:r w:rsidRPr="000232A4">
              <w:rPr>
                <w:rFonts w:eastAsia="Calibri" w:cstheme="minorHAnsi"/>
                <w:b/>
                <w:color w:val="FF0000"/>
                <w:sz w:val="20"/>
                <w:szCs w:val="20"/>
              </w:rPr>
              <w:t xml:space="preserve">2, </w:t>
            </w:r>
            <w:proofErr w:type="gramStart"/>
            <w:r w:rsidRPr="000232A4">
              <w:rPr>
                <w:rFonts w:eastAsia="Calibri" w:cstheme="minorHAnsi"/>
                <w:b/>
                <w:color w:val="FF0000"/>
                <w:sz w:val="20"/>
                <w:szCs w:val="20"/>
              </w:rPr>
              <w:t>5 and 10 times</w:t>
            </w:r>
            <w:proofErr w:type="gramEnd"/>
            <w:r w:rsidRPr="000232A4">
              <w:rPr>
                <w:rFonts w:eastAsia="Calibri" w:cstheme="minorHAnsi"/>
                <w:b/>
                <w:color w:val="FF0000"/>
                <w:sz w:val="20"/>
                <w:szCs w:val="20"/>
              </w:rPr>
              <w:t xml:space="preserve"> tables and the inverses (division.)</w:t>
            </w:r>
            <w:r w:rsidRPr="000232A4">
              <w:rPr>
                <w:rFonts w:eastAsia="Calibri" w:cstheme="minorHAnsi"/>
                <w:b/>
                <w:sz w:val="20"/>
                <w:szCs w:val="20"/>
              </w:rPr>
              <w:t xml:space="preserve"> </w:t>
            </w:r>
            <w:r w:rsidRPr="000232A4">
              <w:rPr>
                <w:rFonts w:eastAsia="Calibri" w:cstheme="minorHAnsi"/>
                <w:b/>
                <w:color w:val="FF0000"/>
                <w:sz w:val="20"/>
                <w:szCs w:val="20"/>
              </w:rPr>
              <w:t xml:space="preserve">There will be a times table challenge every </w:t>
            </w:r>
            <w:r w:rsidRPr="000232A4">
              <w:rPr>
                <w:rFonts w:eastAsia="Calibri" w:cstheme="minorHAnsi"/>
                <w:b/>
                <w:sz w:val="20"/>
                <w:szCs w:val="20"/>
              </w:rPr>
              <w:t xml:space="preserve">Friday </w:t>
            </w:r>
            <w:r w:rsidRPr="000232A4">
              <w:rPr>
                <w:rFonts w:eastAsia="Calibri" w:cstheme="minorHAnsi"/>
                <w:b/>
                <w:color w:val="FF0000"/>
                <w:sz w:val="20"/>
                <w:szCs w:val="20"/>
              </w:rPr>
              <w:t xml:space="preserve">along with the spellings. </w:t>
            </w:r>
          </w:p>
          <w:p w14:paraId="6646EDBA" w14:textId="77777777" w:rsidR="000232A4" w:rsidRPr="000232A4" w:rsidRDefault="000232A4" w:rsidP="000232A4">
            <w:pPr>
              <w:spacing w:before="100" w:beforeAutospacing="1" w:after="100" w:afterAutospacing="1"/>
              <w:rPr>
                <w:rFonts w:eastAsia="Calibri" w:cstheme="minorHAnsi"/>
                <w:sz w:val="20"/>
                <w:szCs w:val="20"/>
              </w:rPr>
            </w:pPr>
            <w:r w:rsidRPr="000232A4">
              <w:rPr>
                <w:rFonts w:eastAsia="Calibri" w:cstheme="minorHAnsi"/>
                <w:b/>
                <w:sz w:val="20"/>
                <w:szCs w:val="20"/>
              </w:rPr>
              <w:t xml:space="preserve">If you are confident in these then start on the </w:t>
            </w:r>
            <w:r w:rsidRPr="000232A4">
              <w:rPr>
                <w:rFonts w:eastAsia="Calibri" w:cstheme="minorHAnsi"/>
                <w:b/>
                <w:color w:val="FF0000"/>
                <w:sz w:val="20"/>
                <w:szCs w:val="20"/>
              </w:rPr>
              <w:t xml:space="preserve">3, 4 and 6, 7, </w:t>
            </w:r>
            <w:proofErr w:type="gramStart"/>
            <w:r w:rsidRPr="000232A4">
              <w:rPr>
                <w:rFonts w:eastAsia="Calibri" w:cstheme="minorHAnsi"/>
                <w:b/>
                <w:color w:val="FF0000"/>
                <w:sz w:val="20"/>
                <w:szCs w:val="20"/>
              </w:rPr>
              <w:t>8 and 9 times</w:t>
            </w:r>
            <w:proofErr w:type="gramEnd"/>
            <w:r w:rsidRPr="000232A4">
              <w:rPr>
                <w:rFonts w:eastAsia="Calibri" w:cstheme="minorHAnsi"/>
                <w:b/>
                <w:color w:val="FF0000"/>
                <w:sz w:val="20"/>
                <w:szCs w:val="20"/>
              </w:rPr>
              <w:t xml:space="preserve"> tables. </w:t>
            </w:r>
          </w:p>
          <w:p w14:paraId="4A1AE584" w14:textId="77777777" w:rsidR="000232A4" w:rsidRPr="000232A4" w:rsidRDefault="000232A4" w:rsidP="000232A4">
            <w:pPr>
              <w:rPr>
                <w:rFonts w:eastAsia="Calibri" w:cstheme="minorHAnsi"/>
                <w:sz w:val="20"/>
                <w:szCs w:val="20"/>
                <w:u w:val="single"/>
              </w:rPr>
            </w:pPr>
          </w:p>
          <w:p w14:paraId="04E3D6D8" w14:textId="77777777" w:rsidR="000232A4" w:rsidRPr="000232A4" w:rsidRDefault="000232A4" w:rsidP="000232A4">
            <w:pPr>
              <w:rPr>
                <w:rFonts w:eastAsia="Calibri" w:cstheme="minorHAnsi"/>
                <w:b/>
                <w:bCs/>
                <w:color w:val="FF0000"/>
                <w:sz w:val="20"/>
                <w:szCs w:val="20"/>
              </w:rPr>
            </w:pPr>
            <w:r w:rsidRPr="000232A4">
              <w:rPr>
                <w:rFonts w:eastAsia="Calibri" w:cstheme="minorHAnsi"/>
                <w:b/>
                <w:bCs/>
                <w:color w:val="FF0000"/>
                <w:sz w:val="20"/>
                <w:szCs w:val="20"/>
              </w:rPr>
              <w:t>Homework is due in on Wednesday 31</w:t>
            </w:r>
            <w:r w:rsidRPr="000232A4">
              <w:rPr>
                <w:rFonts w:eastAsia="Calibri" w:cstheme="minorHAnsi"/>
                <w:b/>
                <w:bCs/>
                <w:color w:val="FF0000"/>
                <w:sz w:val="20"/>
                <w:szCs w:val="20"/>
                <w:vertAlign w:val="superscript"/>
              </w:rPr>
              <w:t>st</w:t>
            </w:r>
            <w:r w:rsidRPr="000232A4">
              <w:rPr>
                <w:rFonts w:eastAsia="Calibri" w:cstheme="minorHAnsi"/>
                <w:b/>
                <w:bCs/>
                <w:color w:val="FF0000"/>
                <w:sz w:val="20"/>
                <w:szCs w:val="20"/>
              </w:rPr>
              <w:t xml:space="preserve"> March 2021</w:t>
            </w:r>
          </w:p>
          <w:p w14:paraId="2BDC8467" w14:textId="77777777" w:rsidR="00513B94" w:rsidRPr="000232A4" w:rsidRDefault="00513B94" w:rsidP="000232A4">
            <w:pPr>
              <w:rPr>
                <w:rFonts w:cstheme="minorHAnsi"/>
                <w:sz w:val="20"/>
                <w:szCs w:val="20"/>
              </w:rPr>
            </w:pPr>
          </w:p>
        </w:tc>
      </w:tr>
      <w:tr w:rsidR="007A3DF5" w:rsidRPr="000232A4" w14:paraId="49212F6E" w14:textId="77777777" w:rsidTr="00E4317F">
        <w:tc>
          <w:tcPr>
            <w:tcW w:w="2660" w:type="dxa"/>
          </w:tcPr>
          <w:p w14:paraId="5DDF8046" w14:textId="77777777" w:rsidR="000D4FA6" w:rsidRPr="000232A4" w:rsidRDefault="000D4FA6">
            <w:pPr>
              <w:rPr>
                <w:rFonts w:cstheme="minorHAnsi"/>
                <w:b/>
                <w:sz w:val="20"/>
                <w:szCs w:val="20"/>
              </w:rPr>
            </w:pPr>
            <w:r w:rsidRPr="000232A4">
              <w:rPr>
                <w:rFonts w:cstheme="minorHAnsi"/>
                <w:b/>
                <w:sz w:val="20"/>
                <w:szCs w:val="20"/>
              </w:rPr>
              <w:t>Reading</w:t>
            </w:r>
          </w:p>
          <w:p w14:paraId="6248D41F" w14:textId="77777777" w:rsidR="000D4FA6" w:rsidRPr="000232A4" w:rsidRDefault="000D4FA6">
            <w:pPr>
              <w:rPr>
                <w:rFonts w:cstheme="minorHAnsi"/>
                <w:b/>
                <w:sz w:val="20"/>
                <w:szCs w:val="20"/>
              </w:rPr>
            </w:pPr>
          </w:p>
        </w:tc>
        <w:tc>
          <w:tcPr>
            <w:tcW w:w="6582" w:type="dxa"/>
          </w:tcPr>
          <w:p w14:paraId="1EFE892C" w14:textId="77777777" w:rsidR="000D4FA6" w:rsidRPr="000232A4" w:rsidRDefault="00287ACD">
            <w:pPr>
              <w:rPr>
                <w:rFonts w:cstheme="minorHAnsi"/>
                <w:i/>
                <w:sz w:val="20"/>
                <w:szCs w:val="20"/>
              </w:rPr>
            </w:pPr>
            <w:r w:rsidRPr="000232A4">
              <w:rPr>
                <w:rFonts w:cstheme="minorHAnsi"/>
                <w:i/>
                <w:sz w:val="20"/>
                <w:szCs w:val="20"/>
              </w:rPr>
              <w:t>Recommended daily reading time:</w:t>
            </w:r>
          </w:p>
          <w:p w14:paraId="25E123A5" w14:textId="77777777" w:rsidR="00A43A71" w:rsidRPr="000232A4" w:rsidRDefault="00287ACD" w:rsidP="00DB2C1D">
            <w:pPr>
              <w:rPr>
                <w:rFonts w:cstheme="minorHAnsi"/>
                <w:i/>
                <w:sz w:val="20"/>
                <w:szCs w:val="20"/>
              </w:rPr>
            </w:pPr>
            <w:r w:rsidRPr="000232A4">
              <w:rPr>
                <w:rFonts w:cstheme="minorHAnsi"/>
                <w:i/>
                <w:sz w:val="20"/>
                <w:szCs w:val="20"/>
              </w:rPr>
              <w:t>KS</w:t>
            </w:r>
            <w:r w:rsidR="00DB2C1D" w:rsidRPr="000232A4">
              <w:rPr>
                <w:rFonts w:cstheme="minorHAnsi"/>
                <w:i/>
                <w:sz w:val="20"/>
                <w:szCs w:val="20"/>
              </w:rPr>
              <w:t>1 2</w:t>
            </w:r>
            <w:r w:rsidRPr="000232A4">
              <w:rPr>
                <w:rFonts w:cstheme="minorHAnsi"/>
                <w:i/>
                <w:sz w:val="20"/>
                <w:szCs w:val="20"/>
              </w:rPr>
              <w:t>0 minutes</w:t>
            </w:r>
            <w:r w:rsidR="00A43A71" w:rsidRPr="000232A4">
              <w:rPr>
                <w:rFonts w:cstheme="minorHAnsi"/>
                <w:i/>
                <w:sz w:val="20"/>
                <w:szCs w:val="20"/>
              </w:rPr>
              <w:t>.</w:t>
            </w:r>
          </w:p>
        </w:tc>
      </w:tr>
      <w:tr w:rsidR="007A3DF5" w:rsidRPr="000232A4" w14:paraId="15499780" w14:textId="77777777" w:rsidTr="00E4317F">
        <w:tc>
          <w:tcPr>
            <w:tcW w:w="2660" w:type="dxa"/>
          </w:tcPr>
          <w:p w14:paraId="19257B89" w14:textId="77777777" w:rsidR="000D4FA6" w:rsidRPr="000232A4" w:rsidRDefault="000D4FA6">
            <w:pPr>
              <w:rPr>
                <w:rFonts w:cstheme="minorHAnsi"/>
                <w:b/>
                <w:sz w:val="20"/>
                <w:szCs w:val="20"/>
              </w:rPr>
            </w:pPr>
            <w:r w:rsidRPr="000232A4">
              <w:rPr>
                <w:rFonts w:cstheme="minorHAnsi"/>
                <w:b/>
                <w:sz w:val="20"/>
                <w:szCs w:val="20"/>
              </w:rPr>
              <w:t>Home Learning Project</w:t>
            </w:r>
          </w:p>
        </w:tc>
        <w:tc>
          <w:tcPr>
            <w:tcW w:w="6582" w:type="dxa"/>
          </w:tcPr>
          <w:p w14:paraId="4E00F1D0" w14:textId="77777777" w:rsidR="00287ACD" w:rsidRPr="000232A4" w:rsidRDefault="00642556" w:rsidP="006E7984">
            <w:pPr>
              <w:rPr>
                <w:rFonts w:cstheme="minorHAnsi"/>
                <w:sz w:val="20"/>
                <w:szCs w:val="20"/>
              </w:rPr>
            </w:pPr>
            <w:r w:rsidRPr="000232A4">
              <w:rPr>
                <w:rFonts w:cstheme="minorHAnsi"/>
                <w:sz w:val="20"/>
                <w:szCs w:val="20"/>
              </w:rPr>
              <w:t>Date Set:</w:t>
            </w:r>
            <w:r w:rsidR="000D4FA6" w:rsidRPr="000232A4">
              <w:rPr>
                <w:rFonts w:cstheme="minorHAnsi"/>
                <w:sz w:val="20"/>
                <w:szCs w:val="20"/>
              </w:rPr>
              <w:t xml:space="preserve">          </w:t>
            </w:r>
            <w:r w:rsidR="006E7984" w:rsidRPr="000232A4">
              <w:rPr>
                <w:rFonts w:cstheme="minorHAnsi"/>
                <w:sz w:val="20"/>
                <w:szCs w:val="20"/>
              </w:rPr>
              <w:t xml:space="preserve">                                                 </w:t>
            </w:r>
            <w:r w:rsidR="000D4FA6" w:rsidRPr="000232A4">
              <w:rPr>
                <w:rFonts w:cstheme="minorHAnsi"/>
                <w:sz w:val="20"/>
                <w:szCs w:val="20"/>
              </w:rPr>
              <w:t>Date Due:</w:t>
            </w:r>
            <w:r w:rsidRPr="000232A4">
              <w:rPr>
                <w:rFonts w:cstheme="minorHAnsi"/>
                <w:sz w:val="20"/>
                <w:szCs w:val="20"/>
              </w:rPr>
              <w:t xml:space="preserve"> </w:t>
            </w:r>
          </w:p>
        </w:tc>
      </w:tr>
      <w:tr w:rsidR="007A3DF5" w:rsidRPr="000232A4" w14:paraId="06657AE2" w14:textId="77777777" w:rsidTr="00E4317F">
        <w:tc>
          <w:tcPr>
            <w:tcW w:w="2660" w:type="dxa"/>
          </w:tcPr>
          <w:p w14:paraId="4345C24C" w14:textId="49210518" w:rsidR="00DB53A5" w:rsidRPr="000232A4" w:rsidRDefault="00DB53A5">
            <w:pPr>
              <w:rPr>
                <w:rFonts w:cstheme="minorHAnsi"/>
                <w:b/>
                <w:sz w:val="20"/>
                <w:szCs w:val="20"/>
              </w:rPr>
            </w:pPr>
            <w:r w:rsidRPr="000232A4">
              <w:rPr>
                <w:rFonts w:cstheme="minorHAnsi"/>
                <w:b/>
                <w:sz w:val="20"/>
                <w:szCs w:val="20"/>
              </w:rPr>
              <w:t>Greek</w:t>
            </w:r>
          </w:p>
        </w:tc>
        <w:tc>
          <w:tcPr>
            <w:tcW w:w="6582" w:type="dxa"/>
          </w:tcPr>
          <w:p w14:paraId="663BAB4F" w14:textId="77777777" w:rsidR="00DB53A5" w:rsidRPr="000232A4" w:rsidRDefault="00DB53A5">
            <w:pPr>
              <w:rPr>
                <w:rFonts w:cstheme="minorHAnsi"/>
                <w:sz w:val="20"/>
                <w:szCs w:val="20"/>
              </w:rPr>
            </w:pPr>
            <w:r w:rsidRPr="000232A4">
              <w:rPr>
                <w:rFonts w:cstheme="minorHAnsi"/>
                <w:sz w:val="20"/>
                <w:szCs w:val="20"/>
              </w:rPr>
              <w:t>Please go to Greek Class Blog for Greek Home Learning</w:t>
            </w:r>
          </w:p>
          <w:p w14:paraId="1A27DD67" w14:textId="77777777" w:rsidR="00DB53A5" w:rsidRPr="000232A4" w:rsidRDefault="000232A4">
            <w:pPr>
              <w:rPr>
                <w:rFonts w:cstheme="minorHAnsi"/>
                <w:sz w:val="20"/>
                <w:szCs w:val="20"/>
              </w:rPr>
            </w:pPr>
            <w:hyperlink r:id="rId6" w:history="1">
              <w:r w:rsidR="00DB53A5" w:rsidRPr="000232A4">
                <w:rPr>
                  <w:rStyle w:val="Hyperlink"/>
                  <w:rFonts w:cstheme="minorHAnsi"/>
                  <w:sz w:val="20"/>
                  <w:szCs w:val="20"/>
                </w:rPr>
                <w:t>Greek Class - St Cyprian's Greek Orthodox Primary Academy</w:t>
              </w:r>
            </w:hyperlink>
          </w:p>
        </w:tc>
      </w:tr>
    </w:tbl>
    <w:p w14:paraId="7E27E7FF" w14:textId="571943EC" w:rsidR="001718AE" w:rsidRPr="000232A4" w:rsidRDefault="00EF2B09">
      <w:pPr>
        <w:rPr>
          <w:rFonts w:cstheme="minorHAnsi"/>
          <w:sz w:val="20"/>
          <w:szCs w:val="20"/>
        </w:rPr>
      </w:pPr>
      <w:r w:rsidRPr="000232A4">
        <w:rPr>
          <w:rFonts w:cstheme="minorHAnsi"/>
          <w:noProof/>
          <w:sz w:val="20"/>
          <w:szCs w:val="20"/>
          <w:lang w:eastAsia="en-GB"/>
        </w:rPr>
        <w:drawing>
          <wp:anchor distT="0" distB="0" distL="114300" distR="114300" simplePos="0" relativeHeight="251658240" behindDoc="0" locked="0" layoutInCell="1" allowOverlap="1" wp14:anchorId="68E010B3" wp14:editId="70504852">
            <wp:simplePos x="0" y="0"/>
            <wp:positionH relativeFrom="column">
              <wp:posOffset>-1025525</wp:posOffset>
            </wp:positionH>
            <wp:positionV relativeFrom="paragraph">
              <wp:posOffset>-894080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r w:rsidR="005B0BCE" w:rsidRPr="000232A4">
        <w:rPr>
          <w:rFonts w:cstheme="minorHAnsi"/>
          <w:noProof/>
          <w:sz w:val="20"/>
          <w:szCs w:val="20"/>
          <w:lang w:eastAsia="en-GB"/>
        </w:rPr>
        <w:drawing>
          <wp:anchor distT="0" distB="0" distL="114300" distR="114300" simplePos="0" relativeHeight="251657216" behindDoc="0" locked="0" layoutInCell="1" allowOverlap="1" wp14:anchorId="3C55A953" wp14:editId="547D4D6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p>
    <w:sectPr w:rsidR="001718AE" w:rsidRPr="000232A4"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A17"/>
    <w:multiLevelType w:val="hybridMultilevel"/>
    <w:tmpl w:val="D5802EAE"/>
    <w:lvl w:ilvl="0" w:tplc="F24E447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70653"/>
    <w:multiLevelType w:val="hybridMultilevel"/>
    <w:tmpl w:val="5C186CCE"/>
    <w:lvl w:ilvl="0" w:tplc="9F88BF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10869"/>
    <w:multiLevelType w:val="hybridMultilevel"/>
    <w:tmpl w:val="29B2FE26"/>
    <w:lvl w:ilvl="0" w:tplc="41860B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798E"/>
    <w:multiLevelType w:val="hybridMultilevel"/>
    <w:tmpl w:val="260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16D42"/>
    <w:multiLevelType w:val="hybridMultilevel"/>
    <w:tmpl w:val="93E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351EE"/>
    <w:multiLevelType w:val="hybridMultilevel"/>
    <w:tmpl w:val="B878659C"/>
    <w:lvl w:ilvl="0" w:tplc="C25E4AB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67FB7"/>
    <w:multiLevelType w:val="hybridMultilevel"/>
    <w:tmpl w:val="D2A6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27"/>
  </w:num>
  <w:num w:numId="3">
    <w:abstractNumId w:val="3"/>
  </w:num>
  <w:num w:numId="4">
    <w:abstractNumId w:val="30"/>
  </w:num>
  <w:num w:numId="5">
    <w:abstractNumId w:val="25"/>
  </w:num>
  <w:num w:numId="6">
    <w:abstractNumId w:val="13"/>
  </w:num>
  <w:num w:numId="7">
    <w:abstractNumId w:val="5"/>
  </w:num>
  <w:num w:numId="8">
    <w:abstractNumId w:val="2"/>
  </w:num>
  <w:num w:numId="9">
    <w:abstractNumId w:val="24"/>
  </w:num>
  <w:num w:numId="10">
    <w:abstractNumId w:val="10"/>
  </w:num>
  <w:num w:numId="11">
    <w:abstractNumId w:val="29"/>
  </w:num>
  <w:num w:numId="12">
    <w:abstractNumId w:val="26"/>
  </w:num>
  <w:num w:numId="13">
    <w:abstractNumId w:val="14"/>
  </w:num>
  <w:num w:numId="14">
    <w:abstractNumId w:val="11"/>
  </w:num>
  <w:num w:numId="15">
    <w:abstractNumId w:val="20"/>
  </w:num>
  <w:num w:numId="16">
    <w:abstractNumId w:val="23"/>
  </w:num>
  <w:num w:numId="17">
    <w:abstractNumId w:val="8"/>
  </w:num>
  <w:num w:numId="18">
    <w:abstractNumId w:val="1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6"/>
  </w:num>
  <w:num w:numId="22">
    <w:abstractNumId w:val="22"/>
  </w:num>
  <w:num w:numId="23">
    <w:abstractNumId w:val="17"/>
  </w:num>
  <w:num w:numId="24">
    <w:abstractNumId w:val="21"/>
  </w:num>
  <w:num w:numId="25">
    <w:abstractNumId w:val="7"/>
  </w:num>
  <w:num w:numId="26">
    <w:abstractNumId w:val="15"/>
  </w:num>
  <w:num w:numId="27">
    <w:abstractNumId w:val="1"/>
  </w:num>
  <w:num w:numId="28">
    <w:abstractNumId w:val="9"/>
  </w:num>
  <w:num w:numId="29">
    <w:abstractNumId w:val="4"/>
  </w:num>
  <w:num w:numId="30">
    <w:abstractNumId w:val="0"/>
  </w:num>
  <w:num w:numId="31">
    <w:abstractNumId w:val="1"/>
  </w:num>
  <w:num w:numId="32">
    <w:abstractNumId w:val="31"/>
  </w:num>
  <w:num w:numId="33">
    <w:abstractNumId w:val="28"/>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17510"/>
    <w:rsid w:val="000232A4"/>
    <w:rsid w:val="000278D3"/>
    <w:rsid w:val="00033DE2"/>
    <w:rsid w:val="00040BD7"/>
    <w:rsid w:val="00050438"/>
    <w:rsid w:val="000506C1"/>
    <w:rsid w:val="00054149"/>
    <w:rsid w:val="000C046E"/>
    <w:rsid w:val="000D4FA6"/>
    <w:rsid w:val="000E1AB9"/>
    <w:rsid w:val="000E3E2F"/>
    <w:rsid w:val="000F69FA"/>
    <w:rsid w:val="00104C11"/>
    <w:rsid w:val="00110344"/>
    <w:rsid w:val="0012180B"/>
    <w:rsid w:val="00134CE3"/>
    <w:rsid w:val="00150DB2"/>
    <w:rsid w:val="001718AE"/>
    <w:rsid w:val="00183C79"/>
    <w:rsid w:val="001A2439"/>
    <w:rsid w:val="001B0E1F"/>
    <w:rsid w:val="001B33F2"/>
    <w:rsid w:val="001C1267"/>
    <w:rsid w:val="001E10DF"/>
    <w:rsid w:val="00231375"/>
    <w:rsid w:val="00241458"/>
    <w:rsid w:val="002417D7"/>
    <w:rsid w:val="002433B3"/>
    <w:rsid w:val="0024644B"/>
    <w:rsid w:val="002535C1"/>
    <w:rsid w:val="0028228D"/>
    <w:rsid w:val="00287ACD"/>
    <w:rsid w:val="00297B1F"/>
    <w:rsid w:val="002A1F91"/>
    <w:rsid w:val="002A65C1"/>
    <w:rsid w:val="002C0E2A"/>
    <w:rsid w:val="002D2567"/>
    <w:rsid w:val="002F1E5C"/>
    <w:rsid w:val="00311FEF"/>
    <w:rsid w:val="00372679"/>
    <w:rsid w:val="00383F1B"/>
    <w:rsid w:val="003970AE"/>
    <w:rsid w:val="003B115B"/>
    <w:rsid w:val="003D6894"/>
    <w:rsid w:val="00400510"/>
    <w:rsid w:val="00400CFA"/>
    <w:rsid w:val="004333BC"/>
    <w:rsid w:val="004A0AF8"/>
    <w:rsid w:val="004A45BD"/>
    <w:rsid w:val="004C01D3"/>
    <w:rsid w:val="00500E73"/>
    <w:rsid w:val="00513B94"/>
    <w:rsid w:val="00556E2D"/>
    <w:rsid w:val="005727C9"/>
    <w:rsid w:val="00590C77"/>
    <w:rsid w:val="00593312"/>
    <w:rsid w:val="00593862"/>
    <w:rsid w:val="005B0BCE"/>
    <w:rsid w:val="005B7741"/>
    <w:rsid w:val="005D3654"/>
    <w:rsid w:val="005E0B6F"/>
    <w:rsid w:val="005F3EF4"/>
    <w:rsid w:val="00602BBB"/>
    <w:rsid w:val="00642556"/>
    <w:rsid w:val="006500DC"/>
    <w:rsid w:val="00653D7C"/>
    <w:rsid w:val="00666FA9"/>
    <w:rsid w:val="006B356F"/>
    <w:rsid w:val="006B4058"/>
    <w:rsid w:val="006C4374"/>
    <w:rsid w:val="006E02E1"/>
    <w:rsid w:val="006E7984"/>
    <w:rsid w:val="00730539"/>
    <w:rsid w:val="00737980"/>
    <w:rsid w:val="00747E29"/>
    <w:rsid w:val="00773778"/>
    <w:rsid w:val="007A3DF5"/>
    <w:rsid w:val="007B00E4"/>
    <w:rsid w:val="007C5E12"/>
    <w:rsid w:val="007C63D0"/>
    <w:rsid w:val="007E1C6C"/>
    <w:rsid w:val="00826A0B"/>
    <w:rsid w:val="00855EC7"/>
    <w:rsid w:val="00872124"/>
    <w:rsid w:val="00880E5D"/>
    <w:rsid w:val="00890C04"/>
    <w:rsid w:val="008A65CD"/>
    <w:rsid w:val="008B7E30"/>
    <w:rsid w:val="008F0ED3"/>
    <w:rsid w:val="008F1812"/>
    <w:rsid w:val="00936B44"/>
    <w:rsid w:val="00937D93"/>
    <w:rsid w:val="00941647"/>
    <w:rsid w:val="00942358"/>
    <w:rsid w:val="009604E2"/>
    <w:rsid w:val="00984310"/>
    <w:rsid w:val="00997B87"/>
    <w:rsid w:val="009A6510"/>
    <w:rsid w:val="009E22BA"/>
    <w:rsid w:val="009E3649"/>
    <w:rsid w:val="009F1EBE"/>
    <w:rsid w:val="00A43A71"/>
    <w:rsid w:val="00A8142C"/>
    <w:rsid w:val="00A83871"/>
    <w:rsid w:val="00AA3A20"/>
    <w:rsid w:val="00AA3B58"/>
    <w:rsid w:val="00AC3E5B"/>
    <w:rsid w:val="00AD06AC"/>
    <w:rsid w:val="00AF4FF5"/>
    <w:rsid w:val="00B02827"/>
    <w:rsid w:val="00B46465"/>
    <w:rsid w:val="00B715BA"/>
    <w:rsid w:val="00BB10EE"/>
    <w:rsid w:val="00BB3E91"/>
    <w:rsid w:val="00BE5C21"/>
    <w:rsid w:val="00C01368"/>
    <w:rsid w:val="00C334CE"/>
    <w:rsid w:val="00C946D6"/>
    <w:rsid w:val="00D022AC"/>
    <w:rsid w:val="00D07575"/>
    <w:rsid w:val="00D4635C"/>
    <w:rsid w:val="00D66392"/>
    <w:rsid w:val="00DB2C1D"/>
    <w:rsid w:val="00DB346A"/>
    <w:rsid w:val="00DB53A5"/>
    <w:rsid w:val="00DD36D7"/>
    <w:rsid w:val="00DD47BD"/>
    <w:rsid w:val="00DF680D"/>
    <w:rsid w:val="00E03E9B"/>
    <w:rsid w:val="00E03EC8"/>
    <w:rsid w:val="00E23EF1"/>
    <w:rsid w:val="00E270BD"/>
    <w:rsid w:val="00E4317F"/>
    <w:rsid w:val="00E507FE"/>
    <w:rsid w:val="00E55670"/>
    <w:rsid w:val="00E56357"/>
    <w:rsid w:val="00E612B4"/>
    <w:rsid w:val="00E810DE"/>
    <w:rsid w:val="00EA1044"/>
    <w:rsid w:val="00EB266F"/>
    <w:rsid w:val="00EB7BB1"/>
    <w:rsid w:val="00EC1037"/>
    <w:rsid w:val="00EF19A8"/>
    <w:rsid w:val="00EF2B09"/>
    <w:rsid w:val="00F11253"/>
    <w:rsid w:val="00F23CD1"/>
    <w:rsid w:val="00F26FBD"/>
    <w:rsid w:val="00F50F0A"/>
    <w:rsid w:val="00F53428"/>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7ABB"/>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 w:id="20400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2</cp:revision>
  <cp:lastPrinted>2015-10-19T13:58:00Z</cp:lastPrinted>
  <dcterms:created xsi:type="dcterms:W3CDTF">2021-03-16T09:37:00Z</dcterms:created>
  <dcterms:modified xsi:type="dcterms:W3CDTF">2021-03-16T09:37:00Z</dcterms:modified>
</cp:coreProperties>
</file>