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RPr="00E2448E" w:rsidTr="00E4317F">
        <w:tc>
          <w:tcPr>
            <w:tcW w:w="2660" w:type="dxa"/>
          </w:tcPr>
          <w:p w:rsidR="000D4FA6" w:rsidRPr="00E2448E" w:rsidRDefault="000D4FA6" w:rsidP="001B33F2">
            <w:pPr>
              <w:rPr>
                <w:rFonts w:cstheme="minorHAnsi"/>
                <w:b/>
                <w:sz w:val="18"/>
                <w:szCs w:val="18"/>
              </w:rPr>
            </w:pPr>
            <w:r w:rsidRPr="00E2448E">
              <w:rPr>
                <w:rFonts w:cstheme="minorHAnsi"/>
                <w:b/>
                <w:sz w:val="18"/>
                <w:szCs w:val="18"/>
              </w:rPr>
              <w:t>Date Set</w:t>
            </w:r>
          </w:p>
        </w:tc>
        <w:tc>
          <w:tcPr>
            <w:tcW w:w="6582" w:type="dxa"/>
          </w:tcPr>
          <w:p w:rsidR="00E810DE" w:rsidRPr="00E2448E" w:rsidRDefault="00C44DCA" w:rsidP="00101374">
            <w:pPr>
              <w:rPr>
                <w:rFonts w:cstheme="minorHAnsi"/>
                <w:sz w:val="18"/>
                <w:szCs w:val="18"/>
              </w:rPr>
            </w:pPr>
            <w:r w:rsidRPr="00E2448E">
              <w:rPr>
                <w:rFonts w:cstheme="minorHAnsi"/>
                <w:sz w:val="18"/>
                <w:szCs w:val="18"/>
              </w:rPr>
              <w:t>9.4.21</w:t>
            </w:r>
          </w:p>
        </w:tc>
      </w:tr>
      <w:tr w:rsidR="007A3DF5" w:rsidRPr="00E2448E" w:rsidTr="00E4317F">
        <w:tc>
          <w:tcPr>
            <w:tcW w:w="2660" w:type="dxa"/>
          </w:tcPr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E2448E">
              <w:rPr>
                <w:rFonts w:cstheme="minorHAnsi"/>
                <w:b/>
                <w:sz w:val="18"/>
                <w:szCs w:val="18"/>
              </w:rPr>
              <w:t>Date Due</w:t>
            </w:r>
          </w:p>
        </w:tc>
        <w:tc>
          <w:tcPr>
            <w:tcW w:w="6582" w:type="dxa"/>
          </w:tcPr>
          <w:p w:rsidR="00040BD7" w:rsidRPr="00E2448E" w:rsidRDefault="00C44DCA" w:rsidP="00101374">
            <w:pPr>
              <w:rPr>
                <w:rFonts w:cstheme="minorHAnsi"/>
                <w:sz w:val="18"/>
                <w:szCs w:val="18"/>
              </w:rPr>
            </w:pPr>
            <w:r w:rsidRPr="00E2448E">
              <w:rPr>
                <w:rFonts w:cstheme="minorHAnsi"/>
                <w:sz w:val="18"/>
                <w:szCs w:val="18"/>
              </w:rPr>
              <w:t>14</w:t>
            </w:r>
            <w:r w:rsidR="00054149" w:rsidRPr="00E2448E">
              <w:rPr>
                <w:rFonts w:cstheme="minorHAnsi"/>
                <w:sz w:val="18"/>
                <w:szCs w:val="18"/>
              </w:rPr>
              <w:t>.</w:t>
            </w:r>
            <w:r w:rsidRPr="00E2448E">
              <w:rPr>
                <w:rFonts w:cstheme="minorHAnsi"/>
                <w:sz w:val="18"/>
                <w:szCs w:val="18"/>
              </w:rPr>
              <w:t>4</w:t>
            </w:r>
            <w:r w:rsidR="00054149" w:rsidRPr="00E2448E">
              <w:rPr>
                <w:rFonts w:cstheme="minorHAnsi"/>
                <w:sz w:val="18"/>
                <w:szCs w:val="18"/>
              </w:rPr>
              <w:t>.</w:t>
            </w:r>
            <w:r w:rsidR="00101374" w:rsidRPr="00E2448E">
              <w:rPr>
                <w:rFonts w:cstheme="minorHAnsi"/>
                <w:sz w:val="18"/>
                <w:szCs w:val="18"/>
              </w:rPr>
              <w:t>2</w:t>
            </w:r>
            <w:r w:rsidRPr="00E2448E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A3DF5" w:rsidRPr="00E2448E" w:rsidTr="00E4317F">
        <w:tc>
          <w:tcPr>
            <w:tcW w:w="2660" w:type="dxa"/>
          </w:tcPr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E2448E">
              <w:rPr>
                <w:rFonts w:cstheme="minorHAnsi"/>
                <w:b/>
                <w:sz w:val="18"/>
                <w:szCs w:val="18"/>
              </w:rPr>
              <w:t>Mathletics</w:t>
            </w:r>
          </w:p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:rsidR="002C0E2A" w:rsidRPr="00E2448E" w:rsidRDefault="00872124" w:rsidP="00A918EE">
            <w:pPr>
              <w:rPr>
                <w:rFonts w:cstheme="minorHAnsi"/>
                <w:sz w:val="18"/>
                <w:szCs w:val="18"/>
              </w:rPr>
            </w:pPr>
            <w:r w:rsidRPr="00E2448E">
              <w:rPr>
                <w:rFonts w:cstheme="minorHAnsi"/>
                <w:sz w:val="18"/>
                <w:szCs w:val="18"/>
              </w:rPr>
              <w:t xml:space="preserve">On </w:t>
            </w:r>
            <w:proofErr w:type="spellStart"/>
            <w:r w:rsidRPr="00E2448E">
              <w:rPr>
                <w:rFonts w:cstheme="minorHAnsi"/>
                <w:sz w:val="18"/>
                <w:szCs w:val="18"/>
              </w:rPr>
              <w:t>Matheletics</w:t>
            </w:r>
            <w:proofErr w:type="spellEnd"/>
            <w:r w:rsidRPr="00E2448E">
              <w:rPr>
                <w:rFonts w:cstheme="minorHAnsi"/>
                <w:sz w:val="18"/>
                <w:szCs w:val="18"/>
              </w:rPr>
              <w:t xml:space="preserve"> focus on</w:t>
            </w:r>
            <w:r w:rsidR="00A918EE" w:rsidRPr="00E2448E">
              <w:rPr>
                <w:rFonts w:cstheme="minorHAnsi"/>
                <w:sz w:val="18"/>
                <w:szCs w:val="18"/>
              </w:rPr>
              <w:t xml:space="preserve"> </w:t>
            </w:r>
            <w:r w:rsidR="00C44DCA" w:rsidRPr="00E2448E">
              <w:rPr>
                <w:rFonts w:cstheme="minorHAnsi"/>
                <w:sz w:val="18"/>
                <w:szCs w:val="18"/>
              </w:rPr>
              <w:t xml:space="preserve">comparing numbers using </w:t>
            </w:r>
            <w:r w:rsidR="00A918EE" w:rsidRPr="00E2448E">
              <w:rPr>
                <w:rFonts w:cstheme="minorHAnsi"/>
                <w:sz w:val="18"/>
                <w:szCs w:val="18"/>
              </w:rPr>
              <w:t xml:space="preserve">the more than and less than symbols when ordering and comparing numbers and focus on the properties of 2D and 3D shapes. </w:t>
            </w:r>
            <w:r w:rsidR="006E7984" w:rsidRPr="00E2448E">
              <w:rPr>
                <w:rFonts w:cstheme="minorHAnsi"/>
                <w:sz w:val="18"/>
                <w:szCs w:val="18"/>
              </w:rPr>
              <w:t>If</w:t>
            </w:r>
            <w:r w:rsidR="00642556" w:rsidRPr="00E2448E">
              <w:rPr>
                <w:rFonts w:cstheme="minorHAnsi"/>
                <w:sz w:val="18"/>
                <w:szCs w:val="18"/>
              </w:rPr>
              <w:t xml:space="preserve"> children are confident in the 2, </w:t>
            </w:r>
            <w:proofErr w:type="gramStart"/>
            <w:r w:rsidR="00642556" w:rsidRPr="00E2448E">
              <w:rPr>
                <w:rFonts w:cstheme="minorHAnsi"/>
                <w:sz w:val="18"/>
                <w:szCs w:val="18"/>
              </w:rPr>
              <w:t>5 and 10 times</w:t>
            </w:r>
            <w:proofErr w:type="gramEnd"/>
            <w:r w:rsidR="00642556" w:rsidRPr="00E2448E">
              <w:rPr>
                <w:rFonts w:cstheme="minorHAnsi"/>
                <w:sz w:val="18"/>
                <w:szCs w:val="18"/>
              </w:rPr>
              <w:t xml:space="preserve"> tables please start learning the 3, 4 and 6 times tables.  </w:t>
            </w:r>
            <w:r w:rsidR="00BB10EE" w:rsidRPr="00E2448E">
              <w:rPr>
                <w:rFonts w:cstheme="minorHAnsi"/>
                <w:sz w:val="18"/>
                <w:szCs w:val="18"/>
              </w:rPr>
              <w:t>All activities can be found on matheletics.com. Every child has their username and passwords in their reading records.</w:t>
            </w:r>
          </w:p>
        </w:tc>
      </w:tr>
      <w:tr w:rsidR="007A3DF5" w:rsidRPr="00E2448E" w:rsidTr="00E4317F">
        <w:trPr>
          <w:trHeight w:val="4228"/>
        </w:trPr>
        <w:tc>
          <w:tcPr>
            <w:tcW w:w="2660" w:type="dxa"/>
          </w:tcPr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2448E">
              <w:rPr>
                <w:rFonts w:cstheme="minorHAnsi"/>
                <w:b/>
                <w:sz w:val="18"/>
                <w:szCs w:val="18"/>
              </w:rPr>
              <w:t>Spellodrome</w:t>
            </w:r>
            <w:proofErr w:type="spellEnd"/>
          </w:p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:rsidR="00287ACD" w:rsidRPr="00E2448E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:rsidR="007B00E4" w:rsidRPr="00E2448E" w:rsidRDefault="007B00E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A3A20" w:rsidRPr="00E2448E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A3A20" w:rsidRPr="00E2448E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:rsidR="00DB2C1D" w:rsidRPr="00E2448E" w:rsidRDefault="00DB2C1D">
            <w:pPr>
              <w:rPr>
                <w:rFonts w:cstheme="minorHAnsi"/>
                <w:b/>
                <w:sz w:val="18"/>
                <w:szCs w:val="18"/>
              </w:rPr>
            </w:pPr>
          </w:p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E2448E">
              <w:rPr>
                <w:rFonts w:cstheme="minorHAnsi"/>
                <w:b/>
                <w:sz w:val="18"/>
                <w:szCs w:val="18"/>
              </w:rPr>
              <w:t>Writing</w:t>
            </w:r>
          </w:p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:rsidR="00287ACD" w:rsidRPr="00E2448E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:rsidR="00E2448E" w:rsidRPr="00E2448E" w:rsidRDefault="00E2448E" w:rsidP="00E2448E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 xml:space="preserve">Your home learning this week is to become historians. You need to </w:t>
            </w:r>
            <w:r w:rsidRPr="00E2448E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research famous landmarks or places from around the UK. You can choose one place or landmark or a few to write about. </w:t>
            </w:r>
          </w:p>
          <w:p w:rsidR="00E2448E" w:rsidRPr="00E2448E" w:rsidRDefault="00E2448E" w:rsidP="00E2448E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E2448E">
              <w:rPr>
                <w:rFonts w:cstheme="minorHAnsi"/>
                <w:b/>
                <w:bCs/>
                <w:sz w:val="18"/>
                <w:szCs w:val="18"/>
                <w:u w:val="single"/>
              </w:rPr>
              <w:t>Remember to include: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>Introduction</w:t>
            </w:r>
            <w:r w:rsidR="00FC6035">
              <w:rPr>
                <w:rFonts w:cstheme="minorHAnsi"/>
                <w:bCs/>
                <w:sz w:val="18"/>
                <w:szCs w:val="18"/>
              </w:rPr>
              <w:t>:</w:t>
            </w:r>
            <w:bookmarkStart w:id="0" w:name="_GoBack"/>
            <w:bookmarkEnd w:id="0"/>
            <w:r w:rsidRPr="00E2448E">
              <w:rPr>
                <w:rFonts w:cstheme="minorHAnsi"/>
                <w:bCs/>
                <w:sz w:val="18"/>
                <w:szCs w:val="18"/>
              </w:rPr>
              <w:t xml:space="preserve"> what is your learning about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>What places or landmarks are you writing about?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>A history of the place or landmark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>What is it famous for and why?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 xml:space="preserve">Is there a myth or legend for the place? 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>You could also include drawings or photos with captions!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>Remember to use capital letters and full stops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>Write in full sentences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18"/>
                <w:szCs w:val="18"/>
              </w:rPr>
            </w:pPr>
            <w:r w:rsidRPr="00E2448E">
              <w:rPr>
                <w:rFonts w:cstheme="minorHAnsi"/>
                <w:bCs/>
                <w:sz w:val="18"/>
                <w:szCs w:val="18"/>
              </w:rPr>
              <w:t>Check that your sentences make sense</w:t>
            </w:r>
          </w:p>
          <w:p w:rsidR="00E2448E" w:rsidRPr="00E2448E" w:rsidRDefault="00E2448E" w:rsidP="00E2448E">
            <w:pPr>
              <w:shd w:val="clear" w:color="auto" w:fill="FFFFFF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E2448E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Spellings to learn this week 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2448E">
              <w:rPr>
                <w:rFonts w:eastAsia="Times New Roman" w:cstheme="minorHAnsi"/>
                <w:sz w:val="18"/>
                <w:szCs w:val="18"/>
                <w:lang w:eastAsia="en-GB"/>
              </w:rPr>
              <w:t>cold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2448E">
              <w:rPr>
                <w:rFonts w:eastAsia="Times New Roman" w:cstheme="minorHAnsi"/>
                <w:sz w:val="18"/>
                <w:szCs w:val="18"/>
                <w:lang w:eastAsia="en-GB"/>
              </w:rPr>
              <w:t>beautiful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2448E">
              <w:rPr>
                <w:rFonts w:eastAsia="Times New Roman" w:cstheme="minorHAnsi"/>
                <w:sz w:val="18"/>
                <w:szCs w:val="18"/>
                <w:lang w:eastAsia="en-GB"/>
              </w:rPr>
              <w:t>plant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2448E">
              <w:rPr>
                <w:rFonts w:eastAsia="Times New Roman" w:cstheme="minorHAnsi"/>
                <w:sz w:val="18"/>
                <w:szCs w:val="18"/>
                <w:lang w:eastAsia="en-GB"/>
              </w:rPr>
              <w:t>would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2448E">
              <w:rPr>
                <w:rFonts w:eastAsia="Times New Roman" w:cstheme="minorHAnsi"/>
                <w:sz w:val="18"/>
                <w:szCs w:val="18"/>
                <w:lang w:eastAsia="en-GB"/>
              </w:rPr>
              <w:t>because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2448E">
              <w:rPr>
                <w:rFonts w:eastAsia="Times New Roman" w:cstheme="minorHAnsi"/>
                <w:sz w:val="18"/>
                <w:szCs w:val="18"/>
                <w:lang w:eastAsia="en-GB"/>
              </w:rPr>
              <w:t>break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2448E">
              <w:rPr>
                <w:rFonts w:eastAsia="Times New Roman" w:cstheme="minorHAnsi"/>
                <w:sz w:val="18"/>
                <w:szCs w:val="18"/>
                <w:lang w:eastAsia="en-GB"/>
              </w:rPr>
              <w:t>prove</w:t>
            </w:r>
          </w:p>
          <w:p w:rsidR="00E2448E" w:rsidRPr="00E2448E" w:rsidRDefault="00E2448E" w:rsidP="00E2448E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E2448E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any </w:t>
            </w:r>
          </w:p>
          <w:p w:rsidR="00E2448E" w:rsidRPr="00E2448E" w:rsidRDefault="00E2448E" w:rsidP="00E2448E">
            <w:pPr>
              <w:spacing w:before="100" w:beforeAutospacing="1" w:after="100" w:afterAutospacing="1"/>
              <w:rPr>
                <w:rFonts w:eastAsia="Calibri" w:cstheme="minorHAnsi"/>
                <w:sz w:val="18"/>
                <w:szCs w:val="18"/>
              </w:rPr>
            </w:pPr>
            <w:r w:rsidRPr="00E2448E">
              <w:rPr>
                <w:rFonts w:cstheme="minorHAnsi"/>
                <w:b/>
                <w:sz w:val="18"/>
                <w:szCs w:val="18"/>
              </w:rPr>
              <w:t xml:space="preserve">Please start Practising and learning the </w:t>
            </w:r>
            <w:r w:rsidRPr="00E2448E">
              <w:rPr>
                <w:rFonts w:cstheme="minorHAnsi"/>
                <w:b/>
                <w:color w:val="FF0000"/>
                <w:sz w:val="18"/>
                <w:szCs w:val="18"/>
              </w:rPr>
              <w:t xml:space="preserve">2, </w:t>
            </w:r>
            <w:proofErr w:type="gramStart"/>
            <w:r w:rsidRPr="00E2448E">
              <w:rPr>
                <w:rFonts w:cstheme="minorHAnsi"/>
                <w:b/>
                <w:color w:val="FF0000"/>
                <w:sz w:val="18"/>
                <w:szCs w:val="18"/>
              </w:rPr>
              <w:t>5 and 10 times</w:t>
            </w:r>
            <w:proofErr w:type="gramEnd"/>
            <w:r w:rsidRPr="00E2448E">
              <w:rPr>
                <w:rFonts w:cstheme="minorHAnsi"/>
                <w:b/>
                <w:color w:val="FF0000"/>
                <w:sz w:val="18"/>
                <w:szCs w:val="18"/>
              </w:rPr>
              <w:t xml:space="preserve"> tables and the inverses (division.)</w:t>
            </w:r>
            <w:r w:rsidRPr="00E2448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2448E">
              <w:rPr>
                <w:rFonts w:cstheme="minorHAnsi"/>
                <w:b/>
                <w:color w:val="FF0000"/>
                <w:sz w:val="18"/>
                <w:szCs w:val="18"/>
              </w:rPr>
              <w:t xml:space="preserve">There will be a times table challenge every </w:t>
            </w:r>
            <w:r w:rsidRPr="00E2448E">
              <w:rPr>
                <w:rFonts w:cstheme="minorHAnsi"/>
                <w:b/>
                <w:sz w:val="18"/>
                <w:szCs w:val="18"/>
              </w:rPr>
              <w:t xml:space="preserve">Friday </w:t>
            </w:r>
            <w:r w:rsidRPr="00E2448E">
              <w:rPr>
                <w:rFonts w:cstheme="minorHAnsi"/>
                <w:b/>
                <w:color w:val="FF0000"/>
                <w:sz w:val="18"/>
                <w:szCs w:val="18"/>
              </w:rPr>
              <w:t xml:space="preserve">along with the spellings. </w:t>
            </w:r>
          </w:p>
          <w:p w:rsidR="00E2448E" w:rsidRPr="00E2448E" w:rsidRDefault="00E2448E" w:rsidP="00E2448E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E2448E">
              <w:rPr>
                <w:rFonts w:cstheme="minorHAnsi"/>
                <w:b/>
                <w:sz w:val="18"/>
                <w:szCs w:val="18"/>
              </w:rPr>
              <w:t xml:space="preserve">If you are confident in these then start on the </w:t>
            </w:r>
            <w:r w:rsidRPr="00E2448E">
              <w:rPr>
                <w:rFonts w:cstheme="minorHAnsi"/>
                <w:b/>
                <w:color w:val="FF0000"/>
                <w:sz w:val="18"/>
                <w:szCs w:val="18"/>
              </w:rPr>
              <w:t xml:space="preserve">3, 4 and 6, 7, </w:t>
            </w:r>
            <w:proofErr w:type="gramStart"/>
            <w:r w:rsidRPr="00E2448E">
              <w:rPr>
                <w:rFonts w:cstheme="minorHAnsi"/>
                <w:b/>
                <w:color w:val="FF0000"/>
                <w:sz w:val="18"/>
                <w:szCs w:val="18"/>
              </w:rPr>
              <w:t>8 and 9 times</w:t>
            </w:r>
            <w:proofErr w:type="gramEnd"/>
            <w:r w:rsidRPr="00E2448E">
              <w:rPr>
                <w:rFonts w:cstheme="minorHAnsi"/>
                <w:b/>
                <w:color w:val="FF0000"/>
                <w:sz w:val="18"/>
                <w:szCs w:val="18"/>
              </w:rPr>
              <w:t xml:space="preserve"> tables. </w:t>
            </w:r>
          </w:p>
          <w:p w:rsidR="00E2448E" w:rsidRPr="00E2448E" w:rsidRDefault="00E2448E" w:rsidP="00E2448E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2448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Homework is due in on Wednesday 14</w:t>
            </w:r>
            <w:r w:rsidRPr="00E2448E">
              <w:rPr>
                <w:rFonts w:cstheme="minorHAnsi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E2448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April 2021</w:t>
            </w:r>
          </w:p>
          <w:p w:rsidR="00593705" w:rsidRPr="00E2448E" w:rsidRDefault="00593705" w:rsidP="00C44DCA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7A3DF5" w:rsidRPr="00E2448E" w:rsidTr="00E4317F">
        <w:tc>
          <w:tcPr>
            <w:tcW w:w="2660" w:type="dxa"/>
          </w:tcPr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E2448E">
              <w:rPr>
                <w:rFonts w:cstheme="minorHAnsi"/>
                <w:b/>
                <w:sz w:val="18"/>
                <w:szCs w:val="18"/>
              </w:rPr>
              <w:t>Reading</w:t>
            </w:r>
          </w:p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:rsidR="000D4FA6" w:rsidRPr="00E2448E" w:rsidRDefault="00287ACD">
            <w:pPr>
              <w:rPr>
                <w:rFonts w:cstheme="minorHAnsi"/>
                <w:i/>
                <w:sz w:val="18"/>
                <w:szCs w:val="18"/>
              </w:rPr>
            </w:pPr>
            <w:r w:rsidRPr="00E2448E">
              <w:rPr>
                <w:rFonts w:cstheme="minorHAnsi"/>
                <w:i/>
                <w:sz w:val="18"/>
                <w:szCs w:val="18"/>
              </w:rPr>
              <w:t>Recommended daily reading time:</w:t>
            </w:r>
          </w:p>
          <w:p w:rsidR="00A43A71" w:rsidRPr="00E2448E" w:rsidRDefault="00287ACD" w:rsidP="00DB2C1D">
            <w:pPr>
              <w:rPr>
                <w:rFonts w:cstheme="minorHAnsi"/>
                <w:i/>
                <w:sz w:val="18"/>
                <w:szCs w:val="18"/>
              </w:rPr>
            </w:pPr>
            <w:r w:rsidRPr="00E2448E">
              <w:rPr>
                <w:rFonts w:cstheme="minorHAnsi"/>
                <w:i/>
                <w:sz w:val="18"/>
                <w:szCs w:val="18"/>
              </w:rPr>
              <w:t>KS</w:t>
            </w:r>
            <w:r w:rsidR="00DB2C1D" w:rsidRPr="00E2448E">
              <w:rPr>
                <w:rFonts w:cstheme="minorHAnsi"/>
                <w:i/>
                <w:sz w:val="18"/>
                <w:szCs w:val="18"/>
              </w:rPr>
              <w:t>1 2</w:t>
            </w:r>
            <w:r w:rsidRPr="00E2448E">
              <w:rPr>
                <w:rFonts w:cstheme="minorHAnsi"/>
                <w:i/>
                <w:sz w:val="18"/>
                <w:szCs w:val="18"/>
              </w:rPr>
              <w:t>0 minutes</w:t>
            </w:r>
            <w:r w:rsidR="00A43A71" w:rsidRPr="00E2448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3DF5" w:rsidRPr="00E2448E" w:rsidTr="00E4317F">
        <w:tc>
          <w:tcPr>
            <w:tcW w:w="2660" w:type="dxa"/>
          </w:tcPr>
          <w:p w:rsidR="000D4FA6" w:rsidRPr="00E2448E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E2448E">
              <w:rPr>
                <w:rFonts w:cstheme="minorHAnsi"/>
                <w:b/>
                <w:sz w:val="18"/>
                <w:szCs w:val="18"/>
              </w:rPr>
              <w:t>Home Learning Project</w:t>
            </w:r>
          </w:p>
        </w:tc>
        <w:tc>
          <w:tcPr>
            <w:tcW w:w="6582" w:type="dxa"/>
          </w:tcPr>
          <w:p w:rsidR="00287ACD" w:rsidRPr="00E2448E" w:rsidRDefault="00642556" w:rsidP="006E7984">
            <w:pPr>
              <w:rPr>
                <w:rFonts w:cstheme="minorHAnsi"/>
                <w:sz w:val="18"/>
                <w:szCs w:val="18"/>
              </w:rPr>
            </w:pPr>
            <w:r w:rsidRPr="00E2448E">
              <w:rPr>
                <w:rFonts w:cstheme="minorHAnsi"/>
                <w:sz w:val="18"/>
                <w:szCs w:val="18"/>
              </w:rPr>
              <w:t>Date Set:</w:t>
            </w:r>
            <w:r w:rsidR="000D4FA6" w:rsidRPr="00E2448E">
              <w:rPr>
                <w:rFonts w:cstheme="minorHAnsi"/>
                <w:sz w:val="18"/>
                <w:szCs w:val="18"/>
              </w:rPr>
              <w:t xml:space="preserve">          </w:t>
            </w:r>
            <w:r w:rsidR="006E7984" w:rsidRPr="00E2448E"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  <w:r w:rsidR="000D4FA6" w:rsidRPr="00E2448E">
              <w:rPr>
                <w:rFonts w:cstheme="minorHAnsi"/>
                <w:sz w:val="18"/>
                <w:szCs w:val="18"/>
              </w:rPr>
              <w:t>Date Due:</w:t>
            </w:r>
            <w:r w:rsidRPr="00E2448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A3DF5" w:rsidRPr="00E2448E" w:rsidTr="00E4317F">
        <w:tc>
          <w:tcPr>
            <w:tcW w:w="2660" w:type="dxa"/>
          </w:tcPr>
          <w:p w:rsidR="00DB53A5" w:rsidRPr="00E2448E" w:rsidRDefault="00DB53A5">
            <w:pPr>
              <w:rPr>
                <w:rFonts w:cstheme="minorHAnsi"/>
                <w:b/>
                <w:sz w:val="18"/>
                <w:szCs w:val="18"/>
              </w:rPr>
            </w:pPr>
            <w:r w:rsidRPr="00E2448E">
              <w:rPr>
                <w:rFonts w:cstheme="minorHAnsi"/>
                <w:b/>
                <w:sz w:val="18"/>
                <w:szCs w:val="18"/>
              </w:rPr>
              <w:t>Greek</w:t>
            </w:r>
          </w:p>
        </w:tc>
        <w:tc>
          <w:tcPr>
            <w:tcW w:w="6582" w:type="dxa"/>
          </w:tcPr>
          <w:p w:rsidR="00DB53A5" w:rsidRPr="00E2448E" w:rsidRDefault="00DB53A5">
            <w:pPr>
              <w:rPr>
                <w:rFonts w:cstheme="minorHAnsi"/>
                <w:sz w:val="18"/>
                <w:szCs w:val="18"/>
              </w:rPr>
            </w:pPr>
            <w:r w:rsidRPr="00E2448E">
              <w:rPr>
                <w:rFonts w:cstheme="minorHAnsi"/>
                <w:sz w:val="18"/>
                <w:szCs w:val="18"/>
              </w:rPr>
              <w:t>Please go to Greek Class Blog for Greek Home Learning</w:t>
            </w:r>
          </w:p>
          <w:p w:rsidR="00DB53A5" w:rsidRPr="00E2448E" w:rsidRDefault="0021046A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="00DB53A5" w:rsidRPr="00E2448E">
                <w:rPr>
                  <w:rStyle w:val="Hyperlink"/>
                  <w:rFonts w:cstheme="minorHAnsi"/>
                  <w:sz w:val="18"/>
                  <w:szCs w:val="18"/>
                </w:rPr>
                <w:t>Greek Class - St Cyprian's Greek Orthodox Primary Academy</w:t>
              </w:r>
            </w:hyperlink>
          </w:p>
        </w:tc>
      </w:tr>
    </w:tbl>
    <w:p w:rsidR="001718AE" w:rsidRPr="00E2448E" w:rsidRDefault="005B0BCE">
      <w:pPr>
        <w:rPr>
          <w:rFonts w:cstheme="minorHAnsi"/>
          <w:sz w:val="18"/>
          <w:szCs w:val="18"/>
        </w:rPr>
      </w:pPr>
      <w:r w:rsidRPr="00E2448E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448E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RPr="00E2448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575E8"/>
    <w:multiLevelType w:val="hybridMultilevel"/>
    <w:tmpl w:val="FD42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D26BF"/>
    <w:multiLevelType w:val="hybridMultilevel"/>
    <w:tmpl w:val="5ED80AAC"/>
    <w:lvl w:ilvl="0" w:tplc="15A6D9F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C1B26"/>
    <w:multiLevelType w:val="hybridMultilevel"/>
    <w:tmpl w:val="BFDE1CF4"/>
    <w:lvl w:ilvl="0" w:tplc="15A6D9F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"/>
  </w:num>
  <w:num w:numId="4">
    <w:abstractNumId w:val="29"/>
  </w:num>
  <w:num w:numId="5">
    <w:abstractNumId w:val="24"/>
  </w:num>
  <w:num w:numId="6">
    <w:abstractNumId w:val="11"/>
  </w:num>
  <w:num w:numId="7">
    <w:abstractNumId w:val="4"/>
  </w:num>
  <w:num w:numId="8">
    <w:abstractNumId w:val="1"/>
  </w:num>
  <w:num w:numId="9">
    <w:abstractNumId w:val="23"/>
  </w:num>
  <w:num w:numId="10">
    <w:abstractNumId w:val="9"/>
  </w:num>
  <w:num w:numId="11">
    <w:abstractNumId w:val="27"/>
  </w:num>
  <w:num w:numId="12">
    <w:abstractNumId w:val="25"/>
  </w:num>
  <w:num w:numId="13">
    <w:abstractNumId w:val="12"/>
  </w:num>
  <w:num w:numId="14">
    <w:abstractNumId w:val="10"/>
  </w:num>
  <w:num w:numId="15">
    <w:abstractNumId w:val="19"/>
  </w:num>
  <w:num w:numId="16">
    <w:abstractNumId w:val="22"/>
  </w:num>
  <w:num w:numId="17">
    <w:abstractNumId w:val="7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5"/>
  </w:num>
  <w:num w:numId="22">
    <w:abstractNumId w:val="21"/>
  </w:num>
  <w:num w:numId="23">
    <w:abstractNumId w:val="16"/>
  </w:num>
  <w:num w:numId="24">
    <w:abstractNumId w:val="20"/>
  </w:num>
  <w:num w:numId="25">
    <w:abstractNumId w:val="6"/>
  </w:num>
  <w:num w:numId="26">
    <w:abstractNumId w:val="13"/>
  </w:num>
  <w:num w:numId="27">
    <w:abstractNumId w:val="0"/>
  </w:num>
  <w:num w:numId="28">
    <w:abstractNumId w:val="8"/>
  </w:num>
  <w:num w:numId="29">
    <w:abstractNumId w:val="3"/>
  </w:num>
  <w:num w:numId="30">
    <w:abstractNumId w:val="14"/>
  </w:num>
  <w:num w:numId="31">
    <w:abstractNumId w:val="28"/>
  </w:num>
  <w:num w:numId="32">
    <w:abstractNumId w:val="1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510"/>
    <w:rsid w:val="000278D3"/>
    <w:rsid w:val="00033DE2"/>
    <w:rsid w:val="00040BD7"/>
    <w:rsid w:val="0004471A"/>
    <w:rsid w:val="00050438"/>
    <w:rsid w:val="000506C1"/>
    <w:rsid w:val="00054149"/>
    <w:rsid w:val="000C046E"/>
    <w:rsid w:val="000D4FA6"/>
    <w:rsid w:val="000E1AB9"/>
    <w:rsid w:val="000E3E2F"/>
    <w:rsid w:val="00101374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1E6517"/>
    <w:rsid w:val="0021046A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4C01D3"/>
    <w:rsid w:val="004D1848"/>
    <w:rsid w:val="00500E73"/>
    <w:rsid w:val="00531B0A"/>
    <w:rsid w:val="005550E0"/>
    <w:rsid w:val="00556E2D"/>
    <w:rsid w:val="005727C9"/>
    <w:rsid w:val="00590C77"/>
    <w:rsid w:val="00593312"/>
    <w:rsid w:val="00593705"/>
    <w:rsid w:val="00593862"/>
    <w:rsid w:val="005B0BCE"/>
    <w:rsid w:val="005B7741"/>
    <w:rsid w:val="005E3CBA"/>
    <w:rsid w:val="005F3EF4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11385"/>
    <w:rsid w:val="00A43A71"/>
    <w:rsid w:val="00A54177"/>
    <w:rsid w:val="00A8142C"/>
    <w:rsid w:val="00A83871"/>
    <w:rsid w:val="00A918EE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C6E6D"/>
    <w:rsid w:val="00BE5C21"/>
    <w:rsid w:val="00C01368"/>
    <w:rsid w:val="00C250A6"/>
    <w:rsid w:val="00C334CE"/>
    <w:rsid w:val="00C44DCA"/>
    <w:rsid w:val="00C946D6"/>
    <w:rsid w:val="00D07575"/>
    <w:rsid w:val="00D2122A"/>
    <w:rsid w:val="00D4635C"/>
    <w:rsid w:val="00D66392"/>
    <w:rsid w:val="00DA45B2"/>
    <w:rsid w:val="00DB2C1D"/>
    <w:rsid w:val="00DB346A"/>
    <w:rsid w:val="00DB53A5"/>
    <w:rsid w:val="00DD36D7"/>
    <w:rsid w:val="00DD47BD"/>
    <w:rsid w:val="00DF680D"/>
    <w:rsid w:val="00E03EC8"/>
    <w:rsid w:val="00E23EF1"/>
    <w:rsid w:val="00E2448E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C6035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63CE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6</cp:revision>
  <cp:lastPrinted>2015-10-19T13:58:00Z</cp:lastPrinted>
  <dcterms:created xsi:type="dcterms:W3CDTF">2021-03-16T16:07:00Z</dcterms:created>
  <dcterms:modified xsi:type="dcterms:W3CDTF">2021-04-08T06:19:00Z</dcterms:modified>
</cp:coreProperties>
</file>